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6"/>
        <w:gridCol w:w="7407"/>
      </w:tblGrid>
      <w:tr w:rsidR="00F30DB9" w:rsidTr="007A24AD">
        <w:trPr>
          <w:trHeight w:hRule="exact" w:val="2619"/>
        </w:trPr>
        <w:tc>
          <w:tcPr>
            <w:tcW w:w="2666" w:type="dxa"/>
          </w:tcPr>
          <w:p w:rsidR="00F30DB9" w:rsidRDefault="00F30DB9">
            <w:pPr>
              <w:rPr>
                <w:rFonts w:ascii="Book Antiqua" w:hAnsi="Book Antiqua"/>
                <w:b/>
                <w:i/>
                <w:sz w:val="40"/>
              </w:rPr>
            </w:pPr>
            <w:r>
              <w:object w:dxaOrig="2299" w:dyaOrig="3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75pt;height:2in" o:ole="">
                  <v:imagedata r:id="rId9" o:title=""/>
                </v:shape>
                <o:OLEObject Type="Embed" ProgID="HP.DeskScan.2" ShapeID="_x0000_i1025" DrawAspect="Content" ObjectID="_1480746808" r:id="rId10"/>
              </w:object>
            </w:r>
          </w:p>
        </w:tc>
        <w:tc>
          <w:tcPr>
            <w:tcW w:w="7407" w:type="dxa"/>
          </w:tcPr>
          <w:p w:rsidR="00F30DB9" w:rsidRDefault="00F30DB9">
            <w:pPr>
              <w:pStyle w:val="Heading1"/>
            </w:pPr>
          </w:p>
          <w:p w:rsidR="00F30DB9" w:rsidRDefault="00F30DB9">
            <w:pPr>
              <w:pStyle w:val="Heading1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Adams County Sheriff’s Office</w:t>
            </w:r>
          </w:p>
          <w:p w:rsidR="00F30DB9" w:rsidRDefault="00F30DB9">
            <w:pPr>
              <w:jc w:val="right"/>
              <w:rPr>
                <w:rFonts w:ascii="Arial" w:hAnsi="Arial"/>
                <w:iCs/>
                <w:sz w:val="28"/>
              </w:rPr>
            </w:pPr>
          </w:p>
          <w:p w:rsidR="00F30DB9" w:rsidRDefault="00F30DB9">
            <w:pPr>
              <w:pStyle w:val="Heading2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Sheriff </w:t>
            </w:r>
            <w:r w:rsidR="00B929A9">
              <w:rPr>
                <w:rFonts w:ascii="Arial" w:hAnsi="Arial"/>
                <w:i w:val="0"/>
                <w:iCs/>
              </w:rPr>
              <w:t>John W. Hunt</w:t>
            </w:r>
          </w:p>
          <w:p w:rsidR="00F30DB9" w:rsidRDefault="00F30D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Undersheriff </w:t>
            </w:r>
            <w:r w:rsidR="00B929A9">
              <w:rPr>
                <w:rFonts w:ascii="Arial" w:hAnsi="Arial" w:cs="Arial"/>
                <w:sz w:val="28"/>
              </w:rPr>
              <w:t>Dale J. Wagner</w:t>
            </w:r>
          </w:p>
          <w:p w:rsidR="00F30DB9" w:rsidRDefault="00F30DB9">
            <w:pPr>
              <w:ind w:hanging="81"/>
              <w:rPr>
                <w:rFonts w:ascii="Book Antiqua" w:hAnsi="Book Antiqua"/>
                <w:sz w:val="16"/>
              </w:rPr>
            </w:pPr>
          </w:p>
          <w:p w:rsidR="00F30DB9" w:rsidRDefault="00F30DB9">
            <w:pPr>
              <w:ind w:hanging="81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</w:tbl>
    <w:p w:rsidR="00647DBC" w:rsidRDefault="008E7895" w:rsidP="008E7895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PRESS RELEASE</w:t>
      </w:r>
    </w:p>
    <w:p w:rsidR="008E7895" w:rsidRDefault="008E7895" w:rsidP="008E7895">
      <w:pPr>
        <w:ind w:left="360"/>
        <w:rPr>
          <w:rFonts w:ascii="Arial" w:hAnsi="Arial" w:cs="Arial"/>
          <w:szCs w:val="22"/>
        </w:rPr>
      </w:pPr>
    </w:p>
    <w:p w:rsidR="008E7895" w:rsidRDefault="008E7895" w:rsidP="008E7895">
      <w:pPr>
        <w:ind w:left="360"/>
        <w:rPr>
          <w:rFonts w:ascii="Arial" w:hAnsi="Arial" w:cs="Arial"/>
          <w:szCs w:val="22"/>
        </w:rPr>
      </w:pPr>
    </w:p>
    <w:p w:rsidR="008E7895" w:rsidRDefault="008E7895" w:rsidP="008E7895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12-20-14 Adams County Deputies responded a 911 call of a man lying on the side of the roadway on Highway 24 mile post 74. When Deputies </w:t>
      </w:r>
      <w:proofErr w:type="gramStart"/>
      <w:r>
        <w:rPr>
          <w:rFonts w:ascii="Arial" w:hAnsi="Arial" w:cs="Arial"/>
          <w:szCs w:val="22"/>
        </w:rPr>
        <w:t xml:space="preserve">arrived </w:t>
      </w:r>
      <w:r w:rsidR="00DF5508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2"/>
        </w:rPr>
        <w:t>they</w:t>
      </w:r>
      <w:proofErr w:type="gramEnd"/>
      <w:r>
        <w:rPr>
          <w:rFonts w:ascii="Arial" w:hAnsi="Arial" w:cs="Arial"/>
          <w:szCs w:val="22"/>
        </w:rPr>
        <w:t xml:space="preserve"> located 29 year old,  Joaquin Rodriguez-Rodriguez of Othello. Joaquin was non responsive and determined deceased. </w:t>
      </w:r>
    </w:p>
    <w:p w:rsidR="00C94E12" w:rsidRDefault="00C94E12" w:rsidP="008E7895">
      <w:pPr>
        <w:ind w:left="360"/>
        <w:rPr>
          <w:rFonts w:ascii="Arial" w:hAnsi="Arial" w:cs="Arial"/>
          <w:szCs w:val="22"/>
        </w:rPr>
      </w:pPr>
    </w:p>
    <w:p w:rsidR="00B4042F" w:rsidRDefault="00C94E12" w:rsidP="00B4042F">
      <w:pPr>
        <w:ind w:left="360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The vehicle Joaquin was last seen </w:t>
      </w:r>
      <w:r w:rsidR="00B4042F">
        <w:rPr>
          <w:rFonts w:ascii="Arial" w:hAnsi="Arial" w:cs="Arial"/>
          <w:szCs w:val="22"/>
        </w:rPr>
        <w:t>driving, was</w:t>
      </w:r>
      <w:r>
        <w:rPr>
          <w:rFonts w:ascii="Arial" w:hAnsi="Arial" w:cs="Arial"/>
          <w:szCs w:val="22"/>
        </w:rPr>
        <w:t xml:space="preserve"> </w:t>
      </w:r>
      <w:r w:rsidR="00E30630">
        <w:rPr>
          <w:rFonts w:ascii="Arial" w:hAnsi="Arial" w:cs="Arial"/>
          <w:szCs w:val="22"/>
        </w:rPr>
        <w:t xml:space="preserve">later </w:t>
      </w:r>
      <w:r>
        <w:rPr>
          <w:rFonts w:ascii="Arial" w:hAnsi="Arial" w:cs="Arial"/>
          <w:szCs w:val="22"/>
        </w:rPr>
        <w:t>located over a steep cli</w:t>
      </w:r>
      <w:r w:rsidR="00E30630">
        <w:rPr>
          <w:rFonts w:ascii="Arial" w:hAnsi="Arial" w:cs="Arial"/>
          <w:szCs w:val="22"/>
        </w:rPr>
        <w:t>ff on the North side o</w:t>
      </w:r>
      <w:r>
        <w:rPr>
          <w:rFonts w:ascii="Arial" w:hAnsi="Arial" w:cs="Arial"/>
          <w:szCs w:val="22"/>
        </w:rPr>
        <w:t xml:space="preserve">f Hwy 24 </w:t>
      </w:r>
      <w:r w:rsidR="00E30630">
        <w:rPr>
          <w:rFonts w:ascii="Arial" w:hAnsi="Arial" w:cs="Arial"/>
          <w:szCs w:val="22"/>
        </w:rPr>
        <w:t>approx.</w:t>
      </w:r>
      <w:r>
        <w:rPr>
          <w:rFonts w:ascii="Arial" w:hAnsi="Arial" w:cs="Arial"/>
          <w:szCs w:val="22"/>
        </w:rPr>
        <w:t xml:space="preserve"> 250 Yards to the nort</w:t>
      </w:r>
      <w:r w:rsidR="001C7D80">
        <w:rPr>
          <w:rFonts w:ascii="Arial" w:hAnsi="Arial" w:cs="Arial"/>
          <w:szCs w:val="22"/>
        </w:rPr>
        <w:t xml:space="preserve">hwest of </w:t>
      </w:r>
      <w:r w:rsidR="00E30630">
        <w:rPr>
          <w:rFonts w:ascii="Arial" w:hAnsi="Arial" w:cs="Arial"/>
          <w:szCs w:val="22"/>
        </w:rPr>
        <w:t>where Joaquin was located.</w:t>
      </w:r>
      <w:r w:rsidR="00B4042F">
        <w:rPr>
          <w:rFonts w:ascii="Arial" w:hAnsi="Arial" w:cs="Arial"/>
          <w:szCs w:val="22"/>
        </w:rPr>
        <w:t xml:space="preserve"> </w:t>
      </w:r>
      <w:r w:rsidR="00B4042F">
        <w:rPr>
          <w:rFonts w:ascii="Arial" w:hAnsi="Arial" w:cs="Arial"/>
        </w:rPr>
        <w:t xml:space="preserve">It appears that Joaquin was traveling west on Hwy 24. It is unclear how Joaquin ended up on the side of the roadway such a long distance from where the vehicle was located. </w:t>
      </w:r>
    </w:p>
    <w:p w:rsidR="00B4042F" w:rsidRDefault="00B4042F" w:rsidP="00B4042F">
      <w:pPr>
        <w:ind w:left="360"/>
        <w:rPr>
          <w:rFonts w:ascii="Arial" w:hAnsi="Arial" w:cs="Arial"/>
        </w:rPr>
      </w:pPr>
    </w:p>
    <w:p w:rsidR="00E30630" w:rsidRPr="008E7895" w:rsidRDefault="00E30630" w:rsidP="008E7895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Washington State Patrol assisted Adams County with the </w:t>
      </w:r>
      <w:r w:rsidR="00B4042F">
        <w:rPr>
          <w:rFonts w:ascii="Arial" w:hAnsi="Arial" w:cs="Arial"/>
          <w:szCs w:val="22"/>
        </w:rPr>
        <w:t xml:space="preserve">incident </w:t>
      </w:r>
      <w:r>
        <w:rPr>
          <w:rFonts w:ascii="Arial" w:hAnsi="Arial" w:cs="Arial"/>
          <w:szCs w:val="22"/>
        </w:rPr>
        <w:t>scene. The incident is still under investigation with Adams County. An autopsy will be scheduled later this week</w:t>
      </w:r>
      <w:r w:rsidR="00B4042F">
        <w:rPr>
          <w:rFonts w:ascii="Arial" w:hAnsi="Arial" w:cs="Arial"/>
          <w:szCs w:val="22"/>
        </w:rPr>
        <w:t xml:space="preserve"> to assist in the determination of the cause of death. </w:t>
      </w:r>
      <w:r>
        <w:rPr>
          <w:rFonts w:ascii="Arial" w:hAnsi="Arial" w:cs="Arial"/>
          <w:szCs w:val="22"/>
        </w:rPr>
        <w:t xml:space="preserve"> </w:t>
      </w:r>
    </w:p>
    <w:sectPr w:rsidR="00E30630" w:rsidRPr="008E7895" w:rsidSect="00530709">
      <w:footerReference w:type="default" r:id="rId11"/>
      <w:pgSz w:w="12240" w:h="15840" w:code="1"/>
      <w:pgMar w:top="360" w:right="1080" w:bottom="144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DF" w:rsidRDefault="00D44DDF">
      <w:r>
        <w:separator/>
      </w:r>
    </w:p>
  </w:endnote>
  <w:endnote w:type="continuationSeparator" w:id="0">
    <w:p w:rsidR="00D44DDF" w:rsidRDefault="00D4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ZapfDingbat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4C" w:rsidRDefault="00416A4C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360"/>
        <w:tab w:val="right" w:pos="9900"/>
      </w:tabs>
      <w:jc w:val="center"/>
      <w:rPr>
        <w:b/>
        <w:sz w:val="16"/>
      </w:rPr>
    </w:pPr>
  </w:p>
  <w:p w:rsidR="00416A4C" w:rsidRDefault="00416A4C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360"/>
        <w:tab w:val="right" w:pos="9900"/>
      </w:tabs>
      <w:jc w:val="center"/>
      <w:rPr>
        <w:b/>
        <w:sz w:val="16"/>
      </w:rPr>
    </w:pPr>
    <w:r>
      <w:rPr>
        <w:b/>
        <w:sz w:val="16"/>
      </w:rPr>
      <w:t xml:space="preserve">210 W Broadway, Ritzville, WA  99169   </w:t>
    </w:r>
    <w:r>
      <w:rPr>
        <w:b/>
        <w:sz w:val="16"/>
      </w:rPr>
      <w:sym w:font="Monotype Sorts" w:char="F054"/>
    </w:r>
    <w:r>
      <w:rPr>
        <w:b/>
        <w:sz w:val="16"/>
      </w:rPr>
      <w:t xml:space="preserve">  Telephone 509 659-1122   </w:t>
    </w:r>
    <w:r>
      <w:rPr>
        <w:b/>
        <w:sz w:val="16"/>
      </w:rPr>
      <w:sym w:font="Monotype Sorts" w:char="F054"/>
    </w:r>
    <w:r>
      <w:rPr>
        <w:b/>
        <w:sz w:val="16"/>
      </w:rPr>
      <w:t xml:space="preserve">   Fax 509 659-1724</w:t>
    </w:r>
  </w:p>
  <w:p w:rsidR="00416A4C" w:rsidRDefault="00416A4C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360"/>
        <w:tab w:val="right" w:pos="9900"/>
      </w:tabs>
      <w:jc w:val="center"/>
      <w:rPr>
        <w:b/>
        <w:sz w:val="16"/>
      </w:rPr>
    </w:pPr>
  </w:p>
  <w:p w:rsidR="00416A4C" w:rsidRDefault="00416A4C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360"/>
        <w:tab w:val="right" w:pos="9900"/>
      </w:tabs>
      <w:jc w:val="center"/>
    </w:pPr>
    <w:r>
      <w:rPr>
        <w:b/>
        <w:sz w:val="16"/>
      </w:rPr>
      <w:t xml:space="preserve">2069 W Highway 26, Othello, WA  99344   </w:t>
    </w:r>
    <w:r>
      <w:rPr>
        <w:b/>
        <w:sz w:val="16"/>
      </w:rPr>
      <w:sym w:font="Monotype Sorts" w:char="F054"/>
    </w:r>
    <w:r>
      <w:rPr>
        <w:b/>
        <w:sz w:val="16"/>
      </w:rPr>
      <w:t xml:space="preserve">   Telephone 509 488-2061   </w:t>
    </w:r>
    <w:r>
      <w:rPr>
        <w:b/>
        <w:sz w:val="16"/>
      </w:rPr>
      <w:sym w:font="Monotype Sorts" w:char="F054"/>
    </w:r>
    <w:r>
      <w:rPr>
        <w:b/>
        <w:sz w:val="16"/>
      </w:rPr>
      <w:t xml:space="preserve">   Fax 509 488-2771</w:t>
    </w:r>
  </w:p>
  <w:p w:rsidR="00416A4C" w:rsidRDefault="00416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DF" w:rsidRDefault="00D44DDF">
      <w:r>
        <w:separator/>
      </w:r>
    </w:p>
  </w:footnote>
  <w:footnote w:type="continuationSeparator" w:id="0">
    <w:p w:rsidR="00D44DDF" w:rsidRDefault="00D4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6FF"/>
    <w:multiLevelType w:val="multilevel"/>
    <w:tmpl w:val="7436C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66254"/>
    <w:multiLevelType w:val="multilevel"/>
    <w:tmpl w:val="E62E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66E31"/>
    <w:multiLevelType w:val="multilevel"/>
    <w:tmpl w:val="3B46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D449A"/>
    <w:multiLevelType w:val="multilevel"/>
    <w:tmpl w:val="04323F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enforcement="1" w:cryptProviderType="rsaFull" w:cryptAlgorithmClass="hash" w:cryptAlgorithmType="typeAny" w:cryptAlgorithmSid="4" w:cryptSpinCount="100000" w:hash="lFJOEOEqgSA/GoWJ2+wQe6tTR5o=" w:salt="ZHdsVmWHKOH3zDvotRnE4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09"/>
    <w:rsid w:val="00000262"/>
    <w:rsid w:val="00006E2A"/>
    <w:rsid w:val="0001136F"/>
    <w:rsid w:val="000232D6"/>
    <w:rsid w:val="0002593F"/>
    <w:rsid w:val="00031E91"/>
    <w:rsid w:val="0005177C"/>
    <w:rsid w:val="00055307"/>
    <w:rsid w:val="00056E11"/>
    <w:rsid w:val="000A558D"/>
    <w:rsid w:val="000A5E97"/>
    <w:rsid w:val="000C6DEB"/>
    <w:rsid w:val="000D14A7"/>
    <w:rsid w:val="000E5AB8"/>
    <w:rsid w:val="000E6F4D"/>
    <w:rsid w:val="000E7037"/>
    <w:rsid w:val="00154B21"/>
    <w:rsid w:val="00163181"/>
    <w:rsid w:val="001650F0"/>
    <w:rsid w:val="0017130B"/>
    <w:rsid w:val="00173D1D"/>
    <w:rsid w:val="00177E78"/>
    <w:rsid w:val="001808CA"/>
    <w:rsid w:val="001849AD"/>
    <w:rsid w:val="001940E8"/>
    <w:rsid w:val="00196DDF"/>
    <w:rsid w:val="001B5D41"/>
    <w:rsid w:val="001C7BB2"/>
    <w:rsid w:val="001C7D80"/>
    <w:rsid w:val="001D3224"/>
    <w:rsid w:val="0020742D"/>
    <w:rsid w:val="00211A65"/>
    <w:rsid w:val="00215965"/>
    <w:rsid w:val="00253A57"/>
    <w:rsid w:val="0025753C"/>
    <w:rsid w:val="00266339"/>
    <w:rsid w:val="0027724A"/>
    <w:rsid w:val="002B66EA"/>
    <w:rsid w:val="002B6958"/>
    <w:rsid w:val="002B7BB2"/>
    <w:rsid w:val="002F2A39"/>
    <w:rsid w:val="00321C8F"/>
    <w:rsid w:val="003A6293"/>
    <w:rsid w:val="003B0371"/>
    <w:rsid w:val="003B03E0"/>
    <w:rsid w:val="003C75F1"/>
    <w:rsid w:val="003D3FBC"/>
    <w:rsid w:val="003E70E8"/>
    <w:rsid w:val="003F3B0A"/>
    <w:rsid w:val="00416A4C"/>
    <w:rsid w:val="00420768"/>
    <w:rsid w:val="00456508"/>
    <w:rsid w:val="004723BE"/>
    <w:rsid w:val="0047666F"/>
    <w:rsid w:val="0048599E"/>
    <w:rsid w:val="00491125"/>
    <w:rsid w:val="004A0CBE"/>
    <w:rsid w:val="004A1FC7"/>
    <w:rsid w:val="004A3AA0"/>
    <w:rsid w:val="004A59CE"/>
    <w:rsid w:val="004B14DD"/>
    <w:rsid w:val="004D04EB"/>
    <w:rsid w:val="004E1686"/>
    <w:rsid w:val="00503848"/>
    <w:rsid w:val="005205AA"/>
    <w:rsid w:val="00530709"/>
    <w:rsid w:val="00537AF6"/>
    <w:rsid w:val="00542548"/>
    <w:rsid w:val="005E44B9"/>
    <w:rsid w:val="005F1D0A"/>
    <w:rsid w:val="005F4020"/>
    <w:rsid w:val="005F5F9C"/>
    <w:rsid w:val="005F67B9"/>
    <w:rsid w:val="00602820"/>
    <w:rsid w:val="00627D00"/>
    <w:rsid w:val="00647DBC"/>
    <w:rsid w:val="006552B9"/>
    <w:rsid w:val="00662034"/>
    <w:rsid w:val="006657C8"/>
    <w:rsid w:val="006947B7"/>
    <w:rsid w:val="006A6B32"/>
    <w:rsid w:val="006B01B2"/>
    <w:rsid w:val="006C2832"/>
    <w:rsid w:val="006E66A7"/>
    <w:rsid w:val="006E79A1"/>
    <w:rsid w:val="006F4969"/>
    <w:rsid w:val="0072605A"/>
    <w:rsid w:val="00734294"/>
    <w:rsid w:val="0074132B"/>
    <w:rsid w:val="00750F78"/>
    <w:rsid w:val="00753BB4"/>
    <w:rsid w:val="00754242"/>
    <w:rsid w:val="00756D7D"/>
    <w:rsid w:val="00761A67"/>
    <w:rsid w:val="0077398D"/>
    <w:rsid w:val="00780B7E"/>
    <w:rsid w:val="00784541"/>
    <w:rsid w:val="007A24AD"/>
    <w:rsid w:val="007C07D9"/>
    <w:rsid w:val="007D15AD"/>
    <w:rsid w:val="007D4E0F"/>
    <w:rsid w:val="00832D40"/>
    <w:rsid w:val="00845E68"/>
    <w:rsid w:val="00851740"/>
    <w:rsid w:val="00874C43"/>
    <w:rsid w:val="008A79C6"/>
    <w:rsid w:val="008B3F34"/>
    <w:rsid w:val="008E7895"/>
    <w:rsid w:val="008F46AD"/>
    <w:rsid w:val="00910FEC"/>
    <w:rsid w:val="0091489F"/>
    <w:rsid w:val="009475DB"/>
    <w:rsid w:val="009612B4"/>
    <w:rsid w:val="00964347"/>
    <w:rsid w:val="009A3A29"/>
    <w:rsid w:val="009A7D92"/>
    <w:rsid w:val="009B2A3C"/>
    <w:rsid w:val="009C64E5"/>
    <w:rsid w:val="009D114F"/>
    <w:rsid w:val="009E5EE8"/>
    <w:rsid w:val="009E6138"/>
    <w:rsid w:val="00A32C54"/>
    <w:rsid w:val="00A35FC1"/>
    <w:rsid w:val="00A413A2"/>
    <w:rsid w:val="00A855C4"/>
    <w:rsid w:val="00AB133B"/>
    <w:rsid w:val="00AC26F6"/>
    <w:rsid w:val="00AC494D"/>
    <w:rsid w:val="00AD6886"/>
    <w:rsid w:val="00AE007E"/>
    <w:rsid w:val="00AF4C3A"/>
    <w:rsid w:val="00AF627B"/>
    <w:rsid w:val="00B4042F"/>
    <w:rsid w:val="00B442BF"/>
    <w:rsid w:val="00B60596"/>
    <w:rsid w:val="00B6384F"/>
    <w:rsid w:val="00B90A15"/>
    <w:rsid w:val="00B929A9"/>
    <w:rsid w:val="00BB586A"/>
    <w:rsid w:val="00BC66A6"/>
    <w:rsid w:val="00BD4A22"/>
    <w:rsid w:val="00BE5477"/>
    <w:rsid w:val="00BF233D"/>
    <w:rsid w:val="00BF4DD4"/>
    <w:rsid w:val="00C115B3"/>
    <w:rsid w:val="00C33191"/>
    <w:rsid w:val="00C34804"/>
    <w:rsid w:val="00C36437"/>
    <w:rsid w:val="00C6738D"/>
    <w:rsid w:val="00C86CFB"/>
    <w:rsid w:val="00C874A3"/>
    <w:rsid w:val="00C94E12"/>
    <w:rsid w:val="00CC56C4"/>
    <w:rsid w:val="00D056B7"/>
    <w:rsid w:val="00D325EA"/>
    <w:rsid w:val="00D44DDF"/>
    <w:rsid w:val="00D620E5"/>
    <w:rsid w:val="00D87550"/>
    <w:rsid w:val="00D930E6"/>
    <w:rsid w:val="00D93A91"/>
    <w:rsid w:val="00DC0E72"/>
    <w:rsid w:val="00DD20DF"/>
    <w:rsid w:val="00DD2CEB"/>
    <w:rsid w:val="00DE106B"/>
    <w:rsid w:val="00DF5508"/>
    <w:rsid w:val="00DF777F"/>
    <w:rsid w:val="00E167B4"/>
    <w:rsid w:val="00E30630"/>
    <w:rsid w:val="00E309E7"/>
    <w:rsid w:val="00E50D58"/>
    <w:rsid w:val="00E60D4E"/>
    <w:rsid w:val="00E81B1D"/>
    <w:rsid w:val="00EA7727"/>
    <w:rsid w:val="00EC3933"/>
    <w:rsid w:val="00EE6008"/>
    <w:rsid w:val="00F03AC8"/>
    <w:rsid w:val="00F2592B"/>
    <w:rsid w:val="00F30DB9"/>
    <w:rsid w:val="00F53378"/>
    <w:rsid w:val="00F75AA4"/>
    <w:rsid w:val="00FD14FA"/>
    <w:rsid w:val="00FD73A3"/>
    <w:rsid w:val="00FE287E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0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pacing w:val="-5"/>
      <w:sz w:val="22"/>
    </w:rPr>
  </w:style>
  <w:style w:type="paragraph" w:styleId="Heading1">
    <w:name w:val="heading 1"/>
    <w:basedOn w:val="Normal"/>
    <w:next w:val="Normal"/>
    <w:qFormat/>
    <w:rsid w:val="00530709"/>
    <w:pPr>
      <w:keepNext/>
      <w:jc w:val="center"/>
      <w:outlineLvl w:val="0"/>
    </w:pPr>
    <w:rPr>
      <w:rFonts w:ascii="Arial Rounded MT Bold" w:hAnsi="Arial Rounded MT Bold"/>
      <w:b/>
      <w:sz w:val="32"/>
    </w:rPr>
  </w:style>
  <w:style w:type="paragraph" w:styleId="Heading2">
    <w:name w:val="heading 2"/>
    <w:basedOn w:val="Normal"/>
    <w:next w:val="Normal"/>
    <w:qFormat/>
    <w:rsid w:val="00530709"/>
    <w:pPr>
      <w:keepNext/>
      <w:jc w:val="center"/>
      <w:outlineLvl w:val="1"/>
    </w:pPr>
    <w:rPr>
      <w:rFonts w:ascii="Book Antiqua" w:hAnsi="Book Antiqu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0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070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0E5AB8"/>
    <w:pPr>
      <w:ind w:left="270" w:right="270"/>
    </w:pPr>
    <w:rPr>
      <w:rFonts w:ascii="Arial" w:hAnsi="Arial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33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B4"/>
    <w:pPr>
      <w:ind w:left="720"/>
      <w:contextualSpacing/>
    </w:pPr>
  </w:style>
  <w:style w:type="paragraph" w:styleId="NoSpacing">
    <w:name w:val="No Spacing"/>
    <w:uiPriority w:val="1"/>
    <w:qFormat/>
    <w:rsid w:val="009612B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pacing w:val="-5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F67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7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F6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0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pacing w:val="-5"/>
      <w:sz w:val="22"/>
    </w:rPr>
  </w:style>
  <w:style w:type="paragraph" w:styleId="Heading1">
    <w:name w:val="heading 1"/>
    <w:basedOn w:val="Normal"/>
    <w:next w:val="Normal"/>
    <w:qFormat/>
    <w:rsid w:val="00530709"/>
    <w:pPr>
      <w:keepNext/>
      <w:jc w:val="center"/>
      <w:outlineLvl w:val="0"/>
    </w:pPr>
    <w:rPr>
      <w:rFonts w:ascii="Arial Rounded MT Bold" w:hAnsi="Arial Rounded MT Bold"/>
      <w:b/>
      <w:sz w:val="32"/>
    </w:rPr>
  </w:style>
  <w:style w:type="paragraph" w:styleId="Heading2">
    <w:name w:val="heading 2"/>
    <w:basedOn w:val="Normal"/>
    <w:next w:val="Normal"/>
    <w:qFormat/>
    <w:rsid w:val="00530709"/>
    <w:pPr>
      <w:keepNext/>
      <w:jc w:val="center"/>
      <w:outlineLvl w:val="1"/>
    </w:pPr>
    <w:rPr>
      <w:rFonts w:ascii="Book Antiqua" w:hAnsi="Book Antiqu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0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070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0E5AB8"/>
    <w:pPr>
      <w:ind w:left="270" w:right="270"/>
    </w:pPr>
    <w:rPr>
      <w:rFonts w:ascii="Arial" w:hAnsi="Arial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33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B4"/>
    <w:pPr>
      <w:ind w:left="720"/>
      <w:contextualSpacing/>
    </w:pPr>
  </w:style>
  <w:style w:type="paragraph" w:styleId="NoSpacing">
    <w:name w:val="No Spacing"/>
    <w:uiPriority w:val="1"/>
    <w:qFormat/>
    <w:rsid w:val="009612B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pacing w:val="-5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F67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7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F6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88E6-78A7-430D-99C9-3661AF63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958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County Sheriff’s Office</vt:lpstr>
    </vt:vector>
  </TitlesOfParts>
  <Company>Adams County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County Sheriff’s Office</dc:title>
  <dc:creator>nedb</dc:creator>
  <cp:lastModifiedBy>Kevin Swartz</cp:lastModifiedBy>
  <cp:revision>5</cp:revision>
  <cp:lastPrinted>2014-08-13T16:38:00Z</cp:lastPrinted>
  <dcterms:created xsi:type="dcterms:W3CDTF">2014-12-22T17:02:00Z</dcterms:created>
  <dcterms:modified xsi:type="dcterms:W3CDTF">2014-12-22T17:47:00Z</dcterms:modified>
</cp:coreProperties>
</file>