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1407" w:rsidRPr="009F3A35" w:rsidRDefault="009F3A35" w:rsidP="00D66CB8">
      <w:pPr>
        <w:jc w:val="right"/>
        <w:rPr>
          <w:sz w:val="32"/>
          <w:szCs w:val="32"/>
          <w:highlight w:val="yellow"/>
        </w:rPr>
      </w:pPr>
      <w:r w:rsidRPr="00FA1C40">
        <w:rPr>
          <w:b/>
          <w:sz w:val="32"/>
          <w:szCs w:val="32"/>
        </w:rPr>
        <w:t xml:space="preserve">RFP # </w:t>
      </w:r>
      <w:r w:rsidR="00B51A15">
        <w:rPr>
          <w:b/>
          <w:sz w:val="32"/>
          <w:szCs w:val="32"/>
          <w:u w:val="single"/>
        </w:rPr>
        <w:t>1807-14069</w:t>
      </w:r>
    </w:p>
    <w:p w:rsidR="007B3405" w:rsidRPr="00B44898" w:rsidRDefault="007B3405" w:rsidP="00D66CB8">
      <w:pPr>
        <w:rPr>
          <w:highlight w:val="yellow"/>
        </w:rPr>
      </w:pPr>
    </w:p>
    <w:tbl>
      <w:tblPr>
        <w:tblW w:w="10836" w:type="dxa"/>
        <w:tblLayout w:type="fixed"/>
        <w:tblLook w:val="0000" w:firstRow="0" w:lastRow="0" w:firstColumn="0" w:lastColumn="0" w:noHBand="0" w:noVBand="0"/>
      </w:tblPr>
      <w:tblGrid>
        <w:gridCol w:w="18"/>
        <w:gridCol w:w="3780"/>
        <w:gridCol w:w="3420"/>
        <w:gridCol w:w="180"/>
        <w:gridCol w:w="1440"/>
        <w:gridCol w:w="1980"/>
        <w:gridCol w:w="18"/>
      </w:tblGrid>
      <w:tr w:rsidR="00A54615" w:rsidRPr="00572DB3" w:rsidTr="00B0168F">
        <w:trPr>
          <w:gridBefore w:val="1"/>
          <w:wBefore w:w="18" w:type="dxa"/>
          <w:cantSplit/>
        </w:trPr>
        <w:tc>
          <w:tcPr>
            <w:tcW w:w="3780" w:type="dxa"/>
          </w:tcPr>
          <w:p w:rsidR="00A54615" w:rsidRPr="00572DB3" w:rsidRDefault="00A54615" w:rsidP="00783195">
            <w:pPr>
              <w:rPr>
                <w:b/>
                <w:vanish/>
                <w:sz w:val="26"/>
                <w:szCs w:val="26"/>
              </w:rPr>
            </w:pPr>
            <w:r w:rsidRPr="00572DB3">
              <w:rPr>
                <w:b/>
                <w:sz w:val="26"/>
                <w:szCs w:val="26"/>
              </w:rPr>
              <w:t>Issue Date:</w:t>
            </w:r>
            <w:r w:rsidR="0029273F">
              <w:rPr>
                <w:b/>
                <w:sz w:val="26"/>
                <w:szCs w:val="26"/>
              </w:rPr>
              <w:t xml:space="preserve"> </w:t>
            </w:r>
            <w:r w:rsidR="004004FE">
              <w:rPr>
                <w:b/>
                <w:sz w:val="26"/>
                <w:szCs w:val="26"/>
              </w:rPr>
              <w:t>December 18</w:t>
            </w:r>
            <w:r w:rsidR="00783195">
              <w:rPr>
                <w:b/>
                <w:sz w:val="26"/>
                <w:szCs w:val="26"/>
              </w:rPr>
              <w:t xml:space="preserve">, </w:t>
            </w:r>
            <w:r w:rsidR="0073595C">
              <w:rPr>
                <w:b/>
                <w:sz w:val="26"/>
                <w:szCs w:val="26"/>
              </w:rPr>
              <w:t>2014</w:t>
            </w:r>
            <w:r w:rsidRPr="00572DB3">
              <w:rPr>
                <w:b/>
                <w:vanish/>
                <w:sz w:val="26"/>
                <w:szCs w:val="26"/>
              </w:rPr>
              <w:t xml:space="preserve"> </w:t>
            </w:r>
          </w:p>
        </w:tc>
        <w:tc>
          <w:tcPr>
            <w:tcW w:w="7038" w:type="dxa"/>
            <w:gridSpan w:val="5"/>
            <w:tcBorders>
              <w:left w:val="nil"/>
            </w:tcBorders>
          </w:tcPr>
          <w:p w:rsidR="00A54615" w:rsidRDefault="00B51A15" w:rsidP="00D66CB8">
            <w:pPr>
              <w:rPr>
                <w:b/>
                <w:sz w:val="28"/>
                <w:szCs w:val="28"/>
              </w:rPr>
            </w:pPr>
            <w:r>
              <w:rPr>
                <w:b/>
                <w:sz w:val="28"/>
                <w:szCs w:val="28"/>
              </w:rPr>
              <w:t xml:space="preserve">Adams County Sheriffs </w:t>
            </w:r>
            <w:r w:rsidR="00255366">
              <w:rPr>
                <w:b/>
                <w:sz w:val="28"/>
                <w:szCs w:val="28"/>
              </w:rPr>
              <w:t xml:space="preserve">New </w:t>
            </w:r>
            <w:r>
              <w:rPr>
                <w:b/>
                <w:sz w:val="28"/>
                <w:szCs w:val="28"/>
              </w:rPr>
              <w:t>Tower Construction</w:t>
            </w:r>
            <w:r w:rsidR="00255366">
              <w:rPr>
                <w:b/>
                <w:sz w:val="28"/>
                <w:szCs w:val="28"/>
              </w:rPr>
              <w:t xml:space="preserve">, </w:t>
            </w:r>
            <w:r w:rsidR="00255366" w:rsidRPr="00514D7C">
              <w:rPr>
                <w:b/>
                <w:sz w:val="28"/>
                <w:szCs w:val="28"/>
              </w:rPr>
              <w:t xml:space="preserve">New </w:t>
            </w:r>
            <w:r w:rsidR="00514D7C" w:rsidRPr="00514D7C">
              <w:rPr>
                <w:b/>
                <w:sz w:val="28"/>
                <w:szCs w:val="28"/>
              </w:rPr>
              <w:t xml:space="preserve">or Used </w:t>
            </w:r>
            <w:r w:rsidR="00255366" w:rsidRPr="00514D7C">
              <w:rPr>
                <w:b/>
                <w:sz w:val="28"/>
                <w:szCs w:val="28"/>
              </w:rPr>
              <w:t>Shelter</w:t>
            </w:r>
            <w:r w:rsidRPr="00514D7C">
              <w:rPr>
                <w:b/>
                <w:sz w:val="28"/>
                <w:szCs w:val="28"/>
              </w:rPr>
              <w:t xml:space="preserve"> and </w:t>
            </w:r>
            <w:r w:rsidR="002559E3" w:rsidRPr="00514D7C">
              <w:rPr>
                <w:b/>
                <w:sz w:val="28"/>
                <w:szCs w:val="28"/>
              </w:rPr>
              <w:t xml:space="preserve">Radio </w:t>
            </w:r>
            <w:r w:rsidRPr="00514D7C">
              <w:rPr>
                <w:b/>
                <w:sz w:val="28"/>
                <w:szCs w:val="28"/>
              </w:rPr>
              <w:t>Equipment Movement</w:t>
            </w:r>
          </w:p>
          <w:p w:rsidR="006979CA" w:rsidRPr="006979CA" w:rsidRDefault="006979CA" w:rsidP="00D66CB8">
            <w:pPr>
              <w:rPr>
                <w:b/>
                <w:sz w:val="14"/>
                <w:szCs w:val="28"/>
              </w:rPr>
            </w:pPr>
          </w:p>
        </w:tc>
      </w:tr>
      <w:tr w:rsidR="00E904D0" w:rsidRPr="00B44898" w:rsidTr="00B0168F">
        <w:trPr>
          <w:gridBefore w:val="1"/>
          <w:wBefore w:w="18" w:type="dxa"/>
          <w:cantSplit/>
        </w:trPr>
        <w:tc>
          <w:tcPr>
            <w:tcW w:w="8820" w:type="dxa"/>
            <w:gridSpan w:val="4"/>
            <w:tcBorders>
              <w:top w:val="single" w:sz="4" w:space="0" w:color="auto"/>
              <w:bottom w:val="single" w:sz="4" w:space="0" w:color="auto"/>
            </w:tcBorders>
            <w:shd w:val="pct25" w:color="auto" w:fill="FFFFFF"/>
          </w:tcPr>
          <w:p w:rsidR="00E904D0" w:rsidRDefault="00E904D0" w:rsidP="004255C8">
            <w:pPr>
              <w:ind w:left="1062"/>
              <w:jc w:val="center"/>
              <w:rPr>
                <w:b/>
                <w:sz w:val="32"/>
                <w:szCs w:val="32"/>
              </w:rPr>
            </w:pPr>
            <w:r w:rsidRPr="00572DB3">
              <w:rPr>
                <w:b/>
                <w:sz w:val="32"/>
                <w:szCs w:val="32"/>
              </w:rPr>
              <w:t xml:space="preserve">REQUEST FOR </w:t>
            </w:r>
            <w:r w:rsidR="00CC2F08" w:rsidRPr="00572DB3">
              <w:rPr>
                <w:b/>
                <w:sz w:val="32"/>
                <w:szCs w:val="32"/>
              </w:rPr>
              <w:t>P</w:t>
            </w:r>
            <w:r w:rsidR="00185B47">
              <w:rPr>
                <w:b/>
                <w:sz w:val="32"/>
                <w:szCs w:val="32"/>
              </w:rPr>
              <w:t>ROPOSAL</w:t>
            </w:r>
            <w:r w:rsidR="00CC2F08" w:rsidRPr="00572DB3">
              <w:rPr>
                <w:b/>
                <w:sz w:val="32"/>
                <w:szCs w:val="32"/>
              </w:rPr>
              <w:t xml:space="preserve"> </w:t>
            </w:r>
          </w:p>
          <w:p w:rsidR="004255C8" w:rsidRPr="00572DB3" w:rsidRDefault="004255C8" w:rsidP="004255C8">
            <w:pPr>
              <w:ind w:left="1062"/>
              <w:jc w:val="center"/>
              <w:rPr>
                <w:b/>
                <w:sz w:val="32"/>
                <w:szCs w:val="32"/>
              </w:rPr>
            </w:pPr>
            <w:r w:rsidRPr="004255C8">
              <w:rPr>
                <w:b/>
                <w:noProof/>
                <w:sz w:val="32"/>
                <w:szCs w:val="32"/>
              </w:rPr>
              <w:drawing>
                <wp:inline distT="0" distB="0" distL="0" distR="0">
                  <wp:extent cx="5523571" cy="572170"/>
                  <wp:effectExtent l="0" t="0" r="1270" b="0"/>
                  <wp:docPr id="4" name="Picture 3" descr="http://www.co.adams.wa.us/template/header.gif">
                    <a:hlinkClick xmlns:a="http://schemas.openxmlformats.org/drawingml/2006/main" r:id="rId9"/>
                  </wp:docPr>
                  <wp:cNvGraphicFramePr/>
                  <a:graphic xmlns:a="http://schemas.openxmlformats.org/drawingml/2006/main">
                    <a:graphicData uri="http://schemas.openxmlformats.org/drawingml/2006/picture">
                      <pic:pic xmlns:pic="http://schemas.openxmlformats.org/drawingml/2006/picture">
                        <pic:nvPicPr>
                          <pic:cNvPr id="4" name="Picture 3" descr="http://www.co.adams.wa.us/template/header.gif">
                            <a:hlinkClick r:id="rId9"/>
                          </pic:cNvPr>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523230" cy="572135"/>
                          </a:xfrm>
                          <a:prstGeom prst="rect">
                            <a:avLst/>
                          </a:prstGeom>
                          <a:noFill/>
                          <a:ln>
                            <a:noFill/>
                          </a:ln>
                        </pic:spPr>
                      </pic:pic>
                    </a:graphicData>
                  </a:graphic>
                </wp:inline>
              </w:drawing>
            </w:r>
          </w:p>
          <w:p w:rsidR="00CC2F08" w:rsidRPr="00B51A15" w:rsidRDefault="00CC2F08" w:rsidP="004255C8">
            <w:pPr>
              <w:rPr>
                <w:b/>
                <w:sz w:val="24"/>
                <w:szCs w:val="28"/>
              </w:rPr>
            </w:pPr>
          </w:p>
        </w:tc>
        <w:tc>
          <w:tcPr>
            <w:tcW w:w="1998" w:type="dxa"/>
            <w:gridSpan w:val="2"/>
            <w:tcBorders>
              <w:top w:val="single" w:sz="4" w:space="0" w:color="auto"/>
              <w:bottom w:val="single" w:sz="4" w:space="0" w:color="auto"/>
            </w:tcBorders>
            <w:shd w:val="pct25" w:color="auto" w:fill="FFFFFF"/>
          </w:tcPr>
          <w:p w:rsidR="00E904D0" w:rsidRPr="00B44898" w:rsidRDefault="00E904D0" w:rsidP="00D66CB8">
            <w:pPr>
              <w:tabs>
                <w:tab w:val="center" w:pos="4680"/>
              </w:tabs>
              <w:suppressAutoHyphens/>
              <w:spacing w:before="60"/>
              <w:rPr>
                <w:szCs w:val="24"/>
              </w:rPr>
            </w:pPr>
          </w:p>
        </w:tc>
      </w:tr>
      <w:tr w:rsidR="00BC1976" w:rsidRPr="005A429F" w:rsidTr="00B0168F">
        <w:trPr>
          <w:gridAfter w:val="1"/>
          <w:wAfter w:w="18" w:type="dxa"/>
        </w:trPr>
        <w:tc>
          <w:tcPr>
            <w:tcW w:w="7398" w:type="dxa"/>
            <w:gridSpan w:val="4"/>
          </w:tcPr>
          <w:p w:rsidR="00255366" w:rsidRDefault="00255366" w:rsidP="00B51A15">
            <w:pPr>
              <w:spacing w:before="60"/>
              <w:rPr>
                <w:b/>
                <w:szCs w:val="24"/>
              </w:rPr>
            </w:pPr>
          </w:p>
          <w:p w:rsidR="00BC1976" w:rsidRPr="005A429F" w:rsidRDefault="00BC1976" w:rsidP="00783195">
            <w:pPr>
              <w:spacing w:before="60"/>
              <w:rPr>
                <w:b/>
                <w:szCs w:val="24"/>
              </w:rPr>
            </w:pPr>
            <w:r w:rsidRPr="005A429F">
              <w:rPr>
                <w:b/>
                <w:szCs w:val="24"/>
              </w:rPr>
              <w:t>PROPOSAL DUE DATE:</w:t>
            </w:r>
            <w:r w:rsidR="009840BB">
              <w:rPr>
                <w:b/>
                <w:szCs w:val="24"/>
              </w:rPr>
              <w:t xml:space="preserve"> </w:t>
            </w:r>
            <w:r w:rsidR="004004FE">
              <w:rPr>
                <w:b/>
                <w:szCs w:val="24"/>
              </w:rPr>
              <w:t xml:space="preserve"> February 13</w:t>
            </w:r>
            <w:bookmarkStart w:id="0" w:name="_GoBack"/>
            <w:bookmarkEnd w:id="0"/>
            <w:r w:rsidR="0073595C">
              <w:rPr>
                <w:b/>
                <w:szCs w:val="24"/>
              </w:rPr>
              <w:t>, 2015</w:t>
            </w:r>
          </w:p>
        </w:tc>
        <w:tc>
          <w:tcPr>
            <w:tcW w:w="3420" w:type="dxa"/>
            <w:gridSpan w:val="2"/>
            <w:tcBorders>
              <w:left w:val="nil"/>
            </w:tcBorders>
          </w:tcPr>
          <w:p w:rsidR="00BC1976" w:rsidRPr="005A429F" w:rsidRDefault="00BC1976" w:rsidP="00D66CB8">
            <w:pPr>
              <w:spacing w:before="60"/>
              <w:rPr>
                <w:b/>
                <w:szCs w:val="24"/>
              </w:rPr>
            </w:pPr>
            <w:r w:rsidRPr="005A429F">
              <w:rPr>
                <w:b/>
                <w:szCs w:val="24"/>
              </w:rPr>
              <w:t>TIME:</w:t>
            </w:r>
            <w:r w:rsidR="009840BB">
              <w:rPr>
                <w:b/>
                <w:szCs w:val="24"/>
              </w:rPr>
              <w:t xml:space="preserve"> 2:00PM</w:t>
            </w:r>
          </w:p>
        </w:tc>
      </w:tr>
      <w:tr w:rsidR="00CB6E9E" w:rsidRPr="005A429F" w:rsidTr="00B0168F">
        <w:trPr>
          <w:gridAfter w:val="1"/>
          <w:wAfter w:w="18" w:type="dxa"/>
        </w:trPr>
        <w:tc>
          <w:tcPr>
            <w:tcW w:w="10818" w:type="dxa"/>
            <w:gridSpan w:val="6"/>
          </w:tcPr>
          <w:p w:rsidR="00CB6E9E" w:rsidRPr="005A429F" w:rsidRDefault="00CB6E9E" w:rsidP="00B51A15">
            <w:pPr>
              <w:spacing w:before="60"/>
              <w:rPr>
                <w:b/>
                <w:szCs w:val="24"/>
              </w:rPr>
            </w:pPr>
            <w:r w:rsidRPr="005A429F">
              <w:rPr>
                <w:szCs w:val="24"/>
              </w:rPr>
              <w:t>RFP TITLE:</w:t>
            </w:r>
            <w:r w:rsidR="00EB2BDE">
              <w:rPr>
                <w:szCs w:val="24"/>
              </w:rPr>
              <w:t xml:space="preserve">  </w:t>
            </w:r>
            <w:r w:rsidR="00B51A15">
              <w:rPr>
                <w:szCs w:val="24"/>
              </w:rPr>
              <w:t>ADAMS COUNTY New Tower Construction and Equipment Transport – Site Name</w:t>
            </w:r>
          </w:p>
        </w:tc>
      </w:tr>
      <w:tr w:rsidR="00BC1976" w:rsidRPr="005A429F" w:rsidTr="00B0168F">
        <w:trPr>
          <w:gridAfter w:val="1"/>
          <w:wAfter w:w="18" w:type="dxa"/>
        </w:trPr>
        <w:tc>
          <w:tcPr>
            <w:tcW w:w="10818" w:type="dxa"/>
            <w:gridSpan w:val="6"/>
          </w:tcPr>
          <w:p w:rsidR="00BC1976" w:rsidRPr="005A429F" w:rsidRDefault="00004794" w:rsidP="00B51A15">
            <w:pPr>
              <w:spacing w:before="60"/>
              <w:rPr>
                <w:b/>
                <w:szCs w:val="24"/>
              </w:rPr>
            </w:pPr>
            <w:r w:rsidRPr="005A429F">
              <w:rPr>
                <w:szCs w:val="24"/>
              </w:rPr>
              <w:t>CATEGORY</w:t>
            </w:r>
            <w:r w:rsidR="00BC1976" w:rsidRPr="00EB2BDE">
              <w:rPr>
                <w:szCs w:val="24"/>
              </w:rPr>
              <w:t xml:space="preserve">: </w:t>
            </w:r>
            <w:r w:rsidR="009F3A35" w:rsidRPr="00EB2BDE">
              <w:rPr>
                <w:szCs w:val="24"/>
              </w:rPr>
              <w:t>P</w:t>
            </w:r>
            <w:r w:rsidR="00B51A15">
              <w:rPr>
                <w:szCs w:val="24"/>
              </w:rPr>
              <w:t xml:space="preserve">ublic Safety </w:t>
            </w:r>
            <w:r w:rsidR="00BC1976" w:rsidRPr="00EB2BDE">
              <w:rPr>
                <w:szCs w:val="24"/>
              </w:rPr>
              <w:t xml:space="preserve">Services </w:t>
            </w:r>
          </w:p>
        </w:tc>
      </w:tr>
      <w:tr w:rsidR="00BC1976" w:rsidRPr="005A429F" w:rsidTr="00B0168F">
        <w:trPr>
          <w:gridAfter w:val="1"/>
          <w:wAfter w:w="18" w:type="dxa"/>
        </w:trPr>
        <w:tc>
          <w:tcPr>
            <w:tcW w:w="10818" w:type="dxa"/>
            <w:gridSpan w:val="6"/>
          </w:tcPr>
          <w:p w:rsidR="005427DF" w:rsidRDefault="00BC1976" w:rsidP="00B51A15">
            <w:pPr>
              <w:spacing w:before="60"/>
              <w:rPr>
                <w:szCs w:val="24"/>
              </w:rPr>
            </w:pPr>
            <w:r w:rsidRPr="005A429F">
              <w:rPr>
                <w:szCs w:val="24"/>
              </w:rPr>
              <w:t>BUYER/SINGLE POINT OF CONTACT:</w:t>
            </w:r>
            <w:r w:rsidR="006979CA">
              <w:rPr>
                <w:szCs w:val="24"/>
              </w:rPr>
              <w:t xml:space="preserve">  John Hunt</w:t>
            </w:r>
            <w:r w:rsidR="005427DF">
              <w:rPr>
                <w:szCs w:val="24"/>
              </w:rPr>
              <w:t xml:space="preserve"> – 509-659-1122 – Office</w:t>
            </w:r>
          </w:p>
          <w:p w:rsidR="00BC1976" w:rsidRPr="005A429F" w:rsidRDefault="00EB2BDE" w:rsidP="00B51A15">
            <w:pPr>
              <w:spacing w:before="60"/>
              <w:rPr>
                <w:b/>
                <w:szCs w:val="24"/>
              </w:rPr>
            </w:pPr>
            <w:r>
              <w:rPr>
                <w:szCs w:val="24"/>
              </w:rPr>
              <w:t xml:space="preserve">  </w:t>
            </w:r>
            <w:r w:rsidR="00B51A15">
              <w:rPr>
                <w:szCs w:val="24"/>
              </w:rPr>
              <w:t xml:space="preserve"> </w:t>
            </w:r>
            <w:r w:rsidR="005427DF">
              <w:rPr>
                <w:szCs w:val="24"/>
              </w:rPr>
              <w:t xml:space="preserve">                                                                                         509-660-7690 - Mobile</w:t>
            </w:r>
          </w:p>
        </w:tc>
      </w:tr>
      <w:tr w:rsidR="00BC1976" w:rsidRPr="005A429F" w:rsidTr="00B0168F">
        <w:trPr>
          <w:gridAfter w:val="1"/>
          <w:wAfter w:w="18" w:type="dxa"/>
          <w:cantSplit/>
        </w:trPr>
        <w:tc>
          <w:tcPr>
            <w:tcW w:w="7218" w:type="dxa"/>
            <w:gridSpan w:val="3"/>
          </w:tcPr>
          <w:p w:rsidR="00BC1976" w:rsidRPr="005A429F" w:rsidRDefault="00BC1976" w:rsidP="00B51A15">
            <w:pPr>
              <w:spacing w:before="60"/>
              <w:rPr>
                <w:szCs w:val="24"/>
              </w:rPr>
            </w:pPr>
            <w:r w:rsidRPr="005A429F">
              <w:rPr>
                <w:szCs w:val="24"/>
              </w:rPr>
              <w:t>E-MAIL:</w:t>
            </w:r>
            <w:r w:rsidR="006F4BB6">
              <w:rPr>
                <w:szCs w:val="24"/>
              </w:rPr>
              <w:t xml:space="preserve">  </w:t>
            </w:r>
            <w:r w:rsidR="00B51A15">
              <w:rPr>
                <w:szCs w:val="24"/>
              </w:rPr>
              <w:t xml:space="preserve"> </w:t>
            </w:r>
            <w:hyperlink r:id="rId11" w:history="1">
              <w:r w:rsidR="005427DF" w:rsidRPr="00E60EEE">
                <w:rPr>
                  <w:rStyle w:val="Hyperlink"/>
                  <w:szCs w:val="24"/>
                </w:rPr>
                <w:t>johnh@co.adams.wa.us</w:t>
              </w:r>
            </w:hyperlink>
            <w:r w:rsidR="005427DF">
              <w:rPr>
                <w:szCs w:val="24"/>
              </w:rPr>
              <w:t xml:space="preserve"> </w:t>
            </w:r>
          </w:p>
        </w:tc>
        <w:tc>
          <w:tcPr>
            <w:tcW w:w="3600" w:type="dxa"/>
            <w:gridSpan w:val="3"/>
            <w:shd w:val="clear" w:color="auto" w:fill="FFFFFF"/>
          </w:tcPr>
          <w:p w:rsidR="00BC1976" w:rsidRPr="005A429F" w:rsidRDefault="00BC1976" w:rsidP="00D66CB8">
            <w:pPr>
              <w:spacing w:before="60"/>
              <w:rPr>
                <w:b/>
                <w:szCs w:val="24"/>
              </w:rPr>
            </w:pPr>
          </w:p>
        </w:tc>
      </w:tr>
      <w:tr w:rsidR="005427DF" w:rsidRPr="005A429F" w:rsidTr="00B0168F">
        <w:trPr>
          <w:gridAfter w:val="1"/>
          <w:wAfter w:w="18" w:type="dxa"/>
          <w:cantSplit/>
        </w:trPr>
        <w:tc>
          <w:tcPr>
            <w:tcW w:w="7218" w:type="dxa"/>
            <w:gridSpan w:val="3"/>
          </w:tcPr>
          <w:p w:rsidR="005427DF" w:rsidRPr="005A429F" w:rsidRDefault="005427DF" w:rsidP="005427DF">
            <w:pPr>
              <w:rPr>
                <w:szCs w:val="24"/>
              </w:rPr>
            </w:pPr>
          </w:p>
        </w:tc>
        <w:tc>
          <w:tcPr>
            <w:tcW w:w="3600" w:type="dxa"/>
            <w:gridSpan w:val="3"/>
            <w:shd w:val="clear" w:color="auto" w:fill="FFFFFF"/>
          </w:tcPr>
          <w:p w:rsidR="005427DF" w:rsidRPr="005A429F" w:rsidRDefault="005427DF" w:rsidP="005427DF">
            <w:pPr>
              <w:rPr>
                <w:b/>
                <w:szCs w:val="24"/>
              </w:rPr>
            </w:pPr>
          </w:p>
        </w:tc>
      </w:tr>
    </w:tbl>
    <w:p w:rsidR="00B44898" w:rsidRPr="00B44898" w:rsidRDefault="00B44898" w:rsidP="005427DF">
      <w:pPr>
        <w:pBdr>
          <w:bottom w:val="single" w:sz="18" w:space="0" w:color="auto"/>
        </w:pBd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b/>
          <w:szCs w:val="24"/>
        </w:rPr>
      </w:pPr>
    </w:p>
    <w:p w:rsidR="007B3405" w:rsidRDefault="007B3405" w:rsidP="00573B8B">
      <w:pPr>
        <w:tabs>
          <w:tab w:val="left" w:pos="2160"/>
        </w:tabs>
      </w:pPr>
    </w:p>
    <w:p w:rsidR="00CB6E9E" w:rsidRDefault="00CB6E9E" w:rsidP="00573B8B">
      <w:pPr>
        <w:tabs>
          <w:tab w:val="left" w:pos="2160"/>
        </w:tabs>
      </w:pPr>
      <w:r w:rsidRPr="00B44898">
        <w:t xml:space="preserve">Proposals must be submitted to </w:t>
      </w:r>
      <w:r w:rsidR="00B44898" w:rsidRPr="00B44898">
        <w:t>the</w:t>
      </w:r>
      <w:r w:rsidRPr="00B44898">
        <w:t xml:space="preserve"> following address prior to the due date: </w:t>
      </w:r>
    </w:p>
    <w:p w:rsidR="00032FAA" w:rsidRDefault="00032FAA" w:rsidP="00573B8B">
      <w:pPr>
        <w:tabs>
          <w:tab w:val="left" w:pos="2160"/>
        </w:tabs>
      </w:pPr>
    </w:p>
    <w:p w:rsidR="007041B8" w:rsidRPr="00B44898" w:rsidRDefault="007041B8" w:rsidP="00573B8B">
      <w:pPr>
        <w:tabs>
          <w:tab w:val="left" w:pos="2160"/>
        </w:tabs>
      </w:pPr>
    </w:p>
    <w:p w:rsidR="00E904D0" w:rsidRPr="00B44898" w:rsidRDefault="007041B8" w:rsidP="00573B8B">
      <w:pPr>
        <w:shd w:val="clear" w:color="auto" w:fill="FFFFFF"/>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firstLine="2160"/>
        <w:rPr>
          <w:b/>
          <w:szCs w:val="24"/>
        </w:rPr>
      </w:pPr>
      <w:r>
        <w:rPr>
          <w:b/>
          <w:szCs w:val="24"/>
        </w:rPr>
        <w:t>ADAMS COUNTY SHERIFF’S OFFICE</w:t>
      </w:r>
    </w:p>
    <w:p w:rsidR="007041B8" w:rsidRDefault="0098579D" w:rsidP="00573B8B">
      <w:pPr>
        <w:shd w:val="clear" w:color="auto" w:fill="FFFFFF"/>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firstLine="2160"/>
        <w:rPr>
          <w:b/>
          <w:szCs w:val="24"/>
        </w:rPr>
      </w:pPr>
      <w:r>
        <w:rPr>
          <w:b/>
          <w:szCs w:val="24"/>
        </w:rPr>
        <w:t>210 West Broadway</w:t>
      </w:r>
    </w:p>
    <w:p w:rsidR="00E904D0" w:rsidRDefault="0098579D" w:rsidP="00573B8B">
      <w:pPr>
        <w:shd w:val="clear" w:color="auto" w:fill="FFFFFF"/>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firstLine="2160"/>
        <w:rPr>
          <w:b/>
          <w:szCs w:val="24"/>
        </w:rPr>
      </w:pPr>
      <w:r>
        <w:rPr>
          <w:b/>
          <w:szCs w:val="24"/>
        </w:rPr>
        <w:t>Ritzville</w:t>
      </w:r>
      <w:r w:rsidR="007041B8">
        <w:rPr>
          <w:b/>
          <w:szCs w:val="24"/>
        </w:rPr>
        <w:t>, Washington 9</w:t>
      </w:r>
      <w:r>
        <w:rPr>
          <w:b/>
          <w:szCs w:val="24"/>
        </w:rPr>
        <w:t>9169</w:t>
      </w:r>
    </w:p>
    <w:p w:rsidR="00522918" w:rsidRDefault="00522918" w:rsidP="00573B8B">
      <w:pPr>
        <w:shd w:val="clear" w:color="auto" w:fill="FFFFFF"/>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firstLine="2160"/>
        <w:rPr>
          <w:b/>
          <w:szCs w:val="24"/>
        </w:rPr>
      </w:pPr>
      <w:proofErr w:type="spellStart"/>
      <w:r>
        <w:rPr>
          <w:b/>
          <w:szCs w:val="24"/>
        </w:rPr>
        <w:t>Atten</w:t>
      </w:r>
      <w:proofErr w:type="spellEnd"/>
      <w:r>
        <w:rPr>
          <w:b/>
          <w:szCs w:val="24"/>
        </w:rPr>
        <w:t>: John Hunt – Sheriff</w:t>
      </w:r>
    </w:p>
    <w:p w:rsidR="00522918" w:rsidRDefault="00522918" w:rsidP="00573B8B">
      <w:pPr>
        <w:shd w:val="clear" w:color="auto" w:fill="FFFFFF"/>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firstLine="2160"/>
        <w:rPr>
          <w:b/>
          <w:szCs w:val="24"/>
        </w:rPr>
      </w:pPr>
    </w:p>
    <w:p w:rsidR="00C14863" w:rsidRDefault="00522918" w:rsidP="00573B8B">
      <w:pPr>
        <w:shd w:val="clear" w:color="auto" w:fill="FFFFFF"/>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firstLine="2160"/>
        <w:rPr>
          <w:b/>
          <w:szCs w:val="24"/>
        </w:rPr>
      </w:pPr>
      <w:r>
        <w:rPr>
          <w:b/>
          <w:szCs w:val="24"/>
        </w:rPr>
        <w:t>Cc:  Jay Weise</w:t>
      </w:r>
    </w:p>
    <w:p w:rsidR="00522918" w:rsidRDefault="00522918" w:rsidP="00573B8B">
      <w:pPr>
        <w:shd w:val="clear" w:color="auto" w:fill="FFFFFF"/>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firstLine="2160"/>
        <w:rPr>
          <w:b/>
          <w:szCs w:val="24"/>
        </w:rPr>
      </w:pPr>
      <w:r>
        <w:rPr>
          <w:b/>
          <w:szCs w:val="24"/>
        </w:rPr>
        <w:t xml:space="preserve">ADAMS COUNTY EMERGENCY MANAGEMENT </w:t>
      </w:r>
    </w:p>
    <w:p w:rsidR="00522918" w:rsidRPr="00B44898" w:rsidRDefault="00522918" w:rsidP="00573B8B">
      <w:pPr>
        <w:shd w:val="clear" w:color="auto" w:fill="FFFFFF"/>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firstLine="2160"/>
        <w:rPr>
          <w:b/>
          <w:szCs w:val="24"/>
        </w:rPr>
      </w:pPr>
    </w:p>
    <w:p w:rsidR="00CB6E9E" w:rsidRDefault="00CB6E9E" w:rsidP="00573B8B">
      <w:pPr>
        <w:shd w:val="clear" w:color="auto" w:fill="FFFFFF"/>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firstLine="2160"/>
        <w:rPr>
          <w:b/>
          <w:szCs w:val="24"/>
        </w:rPr>
      </w:pPr>
    </w:p>
    <w:p w:rsidR="00514D7C" w:rsidRDefault="00514D7C" w:rsidP="00573B8B">
      <w:pPr>
        <w:shd w:val="clear" w:color="auto" w:fill="FFFFFF"/>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firstLine="2160"/>
        <w:rPr>
          <w:b/>
          <w:szCs w:val="24"/>
        </w:rPr>
      </w:pPr>
    </w:p>
    <w:p w:rsidR="00032FAA" w:rsidRPr="00B44898" w:rsidRDefault="00032FAA" w:rsidP="00573B8B">
      <w:pPr>
        <w:shd w:val="clear" w:color="auto" w:fill="FFFFFF"/>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firstLine="2160"/>
        <w:rPr>
          <w:b/>
          <w:szCs w:val="24"/>
        </w:rPr>
      </w:pPr>
    </w:p>
    <w:p w:rsidR="007041B8" w:rsidRDefault="00CB6E9E" w:rsidP="00573B8B">
      <w:pPr>
        <w:tabs>
          <w:tab w:val="left" w:pos="-720"/>
        </w:tabs>
        <w:suppressAutoHyphens/>
        <w:rPr>
          <w:b/>
        </w:rPr>
      </w:pPr>
      <w:r w:rsidRPr="00F74D60">
        <w:t>A map is provided at Agency’s</w:t>
      </w:r>
      <w:r w:rsidRPr="00F74D60">
        <w:rPr>
          <w:b/>
        </w:rPr>
        <w:t xml:space="preserve"> </w:t>
      </w:r>
      <w:r w:rsidRPr="00F74D60">
        <w:t>Web Page:</w:t>
      </w:r>
      <w:r w:rsidRPr="00F74D60">
        <w:rPr>
          <w:b/>
        </w:rPr>
        <w:t xml:space="preserve"> </w:t>
      </w:r>
    </w:p>
    <w:p w:rsidR="00130A35" w:rsidRDefault="00CF6F4E" w:rsidP="00573B8B">
      <w:pPr>
        <w:rPr>
          <w:b/>
        </w:rPr>
      </w:pPr>
      <w:hyperlink r:id="rId12" w:history="1">
        <w:r w:rsidR="00130A35" w:rsidRPr="00130A35">
          <w:rPr>
            <w:rStyle w:val="Hyperlink"/>
            <w:b/>
          </w:rPr>
          <w:t>http://www.co.adams.wa.us</w:t>
        </w:r>
      </w:hyperlink>
    </w:p>
    <w:p w:rsidR="00130A35" w:rsidRDefault="00130A35" w:rsidP="00573B8B">
      <w:pPr>
        <w:rPr>
          <w:b/>
        </w:rPr>
      </w:pPr>
    </w:p>
    <w:p w:rsidR="00130A35" w:rsidRDefault="00965A4D" w:rsidP="00573B8B">
      <w:r>
        <w:t>Adams County Sheriff’s Office, 210 W Broadway, Ritzville WA, 99169</w:t>
      </w:r>
    </w:p>
    <w:p w:rsidR="00965A4D" w:rsidRDefault="00965A4D" w:rsidP="00573B8B">
      <w:r>
        <w:t>Adams County Emergency Management, 2069 W Hwy 26, Othello, WA 99344</w:t>
      </w:r>
    </w:p>
    <w:p w:rsidR="00130A35" w:rsidRPr="00ED24A7" w:rsidRDefault="00CF6F4E" w:rsidP="00573B8B">
      <w:pPr>
        <w:rPr>
          <w:b/>
          <w:szCs w:val="28"/>
        </w:rPr>
      </w:pPr>
      <w:hyperlink r:id="rId13" w:history="1">
        <w:r w:rsidR="00130A35" w:rsidRPr="00E01676">
          <w:rPr>
            <w:rStyle w:val="Hyperlink"/>
            <w:b/>
            <w:szCs w:val="28"/>
          </w:rPr>
          <w:t>http://www.adamscountysheriffwashington.org</w:t>
        </w:r>
      </w:hyperlink>
    </w:p>
    <w:p w:rsidR="00032FAA" w:rsidRDefault="00032FAA" w:rsidP="00573B8B">
      <w:pPr>
        <w:rPr>
          <w:b/>
          <w:sz w:val="28"/>
          <w:szCs w:val="28"/>
        </w:rPr>
      </w:pPr>
    </w:p>
    <w:p w:rsidR="00032FAA" w:rsidRDefault="00032FAA" w:rsidP="00573B8B">
      <w:pPr>
        <w:rPr>
          <w:b/>
          <w:sz w:val="28"/>
          <w:szCs w:val="28"/>
        </w:rPr>
      </w:pPr>
    </w:p>
    <w:p w:rsidR="00763433" w:rsidRDefault="00763433" w:rsidP="00573B8B">
      <w:pPr>
        <w:rPr>
          <w:b/>
          <w:sz w:val="28"/>
          <w:szCs w:val="28"/>
        </w:rPr>
      </w:pPr>
    </w:p>
    <w:p w:rsidR="00763433" w:rsidRDefault="00763433" w:rsidP="00573B8B">
      <w:pPr>
        <w:rPr>
          <w:b/>
          <w:sz w:val="28"/>
          <w:szCs w:val="28"/>
        </w:rPr>
      </w:pPr>
    </w:p>
    <w:p w:rsidR="00763433" w:rsidRDefault="00763433" w:rsidP="00573B8B">
      <w:pPr>
        <w:rPr>
          <w:b/>
          <w:sz w:val="28"/>
          <w:szCs w:val="28"/>
        </w:rPr>
      </w:pPr>
    </w:p>
    <w:p w:rsidR="00F634A8" w:rsidRDefault="00F634A8" w:rsidP="00573B8B">
      <w:pPr>
        <w:rPr>
          <w:b/>
          <w:szCs w:val="24"/>
        </w:rPr>
      </w:pPr>
    </w:p>
    <w:p w:rsidR="00D66CB8" w:rsidRPr="00FD6CAB" w:rsidRDefault="00D66CB8" w:rsidP="00573B8B">
      <w:pPr>
        <w:rPr>
          <w:b/>
          <w:szCs w:val="24"/>
        </w:rPr>
      </w:pPr>
      <w:r w:rsidRPr="00D66CB8">
        <w:rPr>
          <w:b/>
          <w:sz w:val="28"/>
          <w:szCs w:val="28"/>
        </w:rPr>
        <w:t>Electronic Files Linked or Attached to RFP.</w:t>
      </w:r>
      <w:r w:rsidRPr="00D66CB8">
        <w:rPr>
          <w:b/>
        </w:rPr>
        <w:t xml:space="preserve"> </w:t>
      </w:r>
      <w:r w:rsidRPr="00D66CB8">
        <w:t xml:space="preserve">This RFP document must be viewed electronically to access files, forms, provisions or other documents that are attached electronically (shown as icons) or provided via hyperlinks from the Internet in this RFP. All files, forms, provisions or other </w:t>
      </w:r>
      <w:r w:rsidRPr="00FD6CAB">
        <w:t>documents attached electronically or linked from the Internet are incorporated in this RFP with the same force and effect as though fully set forth in this RFP.</w:t>
      </w:r>
      <w:r w:rsidRPr="00FD6CAB">
        <w:rPr>
          <w:b/>
          <w:szCs w:val="24"/>
        </w:rPr>
        <w:t xml:space="preserve"> </w:t>
      </w:r>
    </w:p>
    <w:p w:rsidR="002479B1" w:rsidRDefault="00876A9E" w:rsidP="00255366">
      <w:pPr>
        <w:rPr>
          <w:b/>
        </w:rPr>
      </w:pPr>
      <w:r>
        <w:br w:type="page"/>
      </w:r>
      <w:r w:rsidR="002479B1" w:rsidRPr="00255366">
        <w:rPr>
          <w:b/>
        </w:rPr>
        <w:lastRenderedPageBreak/>
        <w:t>TABLE OF CONTENTS</w:t>
      </w:r>
    </w:p>
    <w:p w:rsidR="00C14863" w:rsidRPr="00255366" w:rsidRDefault="00C14863" w:rsidP="00255366">
      <w:pPr>
        <w:rPr>
          <w:b/>
        </w:rPr>
      </w:pPr>
    </w:p>
    <w:p w:rsidR="006A7F48" w:rsidRDefault="009C2E9E">
      <w:pPr>
        <w:pStyle w:val="TOC1"/>
        <w:rPr>
          <w:rFonts w:asciiTheme="minorHAnsi" w:eastAsiaTheme="minorEastAsia" w:hAnsiTheme="minorHAnsi" w:cstheme="minorBidi"/>
          <w:b w:val="0"/>
          <w:noProof/>
          <w:sz w:val="22"/>
          <w:szCs w:val="22"/>
        </w:rPr>
      </w:pPr>
      <w:r>
        <w:fldChar w:fldCharType="begin"/>
      </w:r>
      <w:r w:rsidR="00D1187D">
        <w:instrText xml:space="preserve"> TOC \o "1-3" \h \z \u </w:instrText>
      </w:r>
      <w:r>
        <w:fldChar w:fldCharType="separate"/>
      </w:r>
      <w:hyperlink w:anchor="_Toc405470731" w:history="1">
        <w:r w:rsidR="006A7F48" w:rsidRPr="009A74BE">
          <w:rPr>
            <w:rStyle w:val="Hyperlink"/>
            <w:noProof/>
            <w:highlight w:val="lightGray"/>
          </w:rPr>
          <w:t>Section 1.0</w:t>
        </w:r>
        <w:r w:rsidR="006A7F48">
          <w:rPr>
            <w:rFonts w:asciiTheme="minorHAnsi" w:eastAsiaTheme="minorEastAsia" w:hAnsiTheme="minorHAnsi" w:cstheme="minorBidi"/>
            <w:b w:val="0"/>
            <w:noProof/>
            <w:sz w:val="22"/>
            <w:szCs w:val="22"/>
          </w:rPr>
          <w:tab/>
        </w:r>
        <w:r w:rsidR="006A7F48" w:rsidRPr="009A74BE">
          <w:rPr>
            <w:rStyle w:val="Hyperlink"/>
            <w:smallCaps/>
            <w:noProof/>
            <w:highlight w:val="lightGray"/>
          </w:rPr>
          <w:t>Definition and Summary Overview</w:t>
        </w:r>
        <w:r w:rsidR="006A7F48">
          <w:rPr>
            <w:noProof/>
            <w:webHidden/>
          </w:rPr>
          <w:tab/>
        </w:r>
        <w:r>
          <w:rPr>
            <w:noProof/>
            <w:webHidden/>
          </w:rPr>
          <w:fldChar w:fldCharType="begin"/>
        </w:r>
        <w:r w:rsidR="006A7F48">
          <w:rPr>
            <w:noProof/>
            <w:webHidden/>
          </w:rPr>
          <w:instrText xml:space="preserve"> PAGEREF _Toc405470731 \h </w:instrText>
        </w:r>
        <w:r>
          <w:rPr>
            <w:noProof/>
            <w:webHidden/>
          </w:rPr>
        </w:r>
        <w:r>
          <w:rPr>
            <w:noProof/>
            <w:webHidden/>
          </w:rPr>
          <w:fldChar w:fldCharType="separate"/>
        </w:r>
        <w:r w:rsidR="006A7F48">
          <w:rPr>
            <w:noProof/>
            <w:webHidden/>
          </w:rPr>
          <w:t>3</w:t>
        </w:r>
        <w:r>
          <w:rPr>
            <w:noProof/>
            <w:webHidden/>
          </w:rPr>
          <w:fldChar w:fldCharType="end"/>
        </w:r>
      </w:hyperlink>
    </w:p>
    <w:p w:rsidR="006A7F48" w:rsidRDefault="00CF6F4E">
      <w:pPr>
        <w:pStyle w:val="TOC2"/>
        <w:rPr>
          <w:rFonts w:asciiTheme="minorHAnsi" w:eastAsiaTheme="minorEastAsia" w:hAnsiTheme="minorHAnsi" w:cstheme="minorBidi"/>
          <w:sz w:val="22"/>
          <w:szCs w:val="22"/>
        </w:rPr>
      </w:pPr>
      <w:hyperlink w:anchor="_Toc405470732" w:history="1">
        <w:r w:rsidR="006A7F48" w:rsidRPr="009A74BE">
          <w:rPr>
            <w:rStyle w:val="Hyperlink"/>
          </w:rPr>
          <w:t>1.2</w:t>
        </w:r>
        <w:r w:rsidR="006A7F48">
          <w:rPr>
            <w:rFonts w:asciiTheme="minorHAnsi" w:eastAsiaTheme="minorEastAsia" w:hAnsiTheme="minorHAnsi" w:cstheme="minorBidi"/>
            <w:sz w:val="22"/>
            <w:szCs w:val="22"/>
          </w:rPr>
          <w:tab/>
        </w:r>
        <w:r w:rsidR="006A7F48" w:rsidRPr="009A74BE">
          <w:rPr>
            <w:rStyle w:val="Hyperlink"/>
          </w:rPr>
          <w:t>QUESTIONS AND CLARIFICATIONS</w:t>
        </w:r>
        <w:r w:rsidR="006A7F48">
          <w:rPr>
            <w:webHidden/>
          </w:rPr>
          <w:tab/>
        </w:r>
        <w:r w:rsidR="009C2E9E">
          <w:rPr>
            <w:webHidden/>
          </w:rPr>
          <w:fldChar w:fldCharType="begin"/>
        </w:r>
        <w:r w:rsidR="006A7F48">
          <w:rPr>
            <w:webHidden/>
          </w:rPr>
          <w:instrText xml:space="preserve"> PAGEREF _Toc405470732 \h </w:instrText>
        </w:r>
        <w:r w:rsidR="009C2E9E">
          <w:rPr>
            <w:webHidden/>
          </w:rPr>
        </w:r>
        <w:r w:rsidR="009C2E9E">
          <w:rPr>
            <w:webHidden/>
          </w:rPr>
          <w:fldChar w:fldCharType="separate"/>
        </w:r>
        <w:r w:rsidR="006A7F48">
          <w:rPr>
            <w:webHidden/>
          </w:rPr>
          <w:t>5</w:t>
        </w:r>
        <w:r w:rsidR="009C2E9E">
          <w:rPr>
            <w:webHidden/>
          </w:rPr>
          <w:fldChar w:fldCharType="end"/>
        </w:r>
      </w:hyperlink>
    </w:p>
    <w:p w:rsidR="006A7F48" w:rsidRDefault="00CF6F4E">
      <w:pPr>
        <w:pStyle w:val="TOC2"/>
        <w:rPr>
          <w:rFonts w:asciiTheme="minorHAnsi" w:eastAsiaTheme="minorEastAsia" w:hAnsiTheme="minorHAnsi" w:cstheme="minorBidi"/>
          <w:sz w:val="22"/>
          <w:szCs w:val="22"/>
        </w:rPr>
      </w:pPr>
      <w:hyperlink w:anchor="_Toc405470733" w:history="1">
        <w:r w:rsidR="006A7F48" w:rsidRPr="009A74BE">
          <w:rPr>
            <w:rStyle w:val="Hyperlink"/>
          </w:rPr>
          <w:t>1.3</w:t>
        </w:r>
        <w:r w:rsidR="006A7F48">
          <w:rPr>
            <w:rFonts w:asciiTheme="minorHAnsi" w:eastAsiaTheme="minorEastAsia" w:hAnsiTheme="minorHAnsi" w:cstheme="minorBidi"/>
            <w:sz w:val="22"/>
            <w:szCs w:val="22"/>
          </w:rPr>
          <w:tab/>
        </w:r>
        <w:r w:rsidR="006A7F48" w:rsidRPr="009A74BE">
          <w:rPr>
            <w:rStyle w:val="Hyperlink"/>
          </w:rPr>
          <w:t>PROTESTS</w:t>
        </w:r>
        <w:r w:rsidR="006A7F48">
          <w:rPr>
            <w:webHidden/>
          </w:rPr>
          <w:tab/>
        </w:r>
        <w:r w:rsidR="009C2E9E">
          <w:rPr>
            <w:webHidden/>
          </w:rPr>
          <w:fldChar w:fldCharType="begin"/>
        </w:r>
        <w:r w:rsidR="006A7F48">
          <w:rPr>
            <w:webHidden/>
          </w:rPr>
          <w:instrText xml:space="preserve"> PAGEREF _Toc405470733 \h </w:instrText>
        </w:r>
        <w:r w:rsidR="009C2E9E">
          <w:rPr>
            <w:webHidden/>
          </w:rPr>
        </w:r>
        <w:r w:rsidR="009C2E9E">
          <w:rPr>
            <w:webHidden/>
          </w:rPr>
          <w:fldChar w:fldCharType="separate"/>
        </w:r>
        <w:r w:rsidR="006A7F48">
          <w:rPr>
            <w:webHidden/>
          </w:rPr>
          <w:t>5</w:t>
        </w:r>
        <w:r w:rsidR="009C2E9E">
          <w:rPr>
            <w:webHidden/>
          </w:rPr>
          <w:fldChar w:fldCharType="end"/>
        </w:r>
      </w:hyperlink>
    </w:p>
    <w:p w:rsidR="006A7F48" w:rsidRDefault="00CF6F4E">
      <w:pPr>
        <w:pStyle w:val="TOC2"/>
        <w:rPr>
          <w:rFonts w:asciiTheme="minorHAnsi" w:eastAsiaTheme="minorEastAsia" w:hAnsiTheme="minorHAnsi" w:cstheme="minorBidi"/>
          <w:sz w:val="22"/>
          <w:szCs w:val="22"/>
        </w:rPr>
      </w:pPr>
      <w:hyperlink w:anchor="_Toc405470734" w:history="1">
        <w:r w:rsidR="006A7F48" w:rsidRPr="009A74BE">
          <w:rPr>
            <w:rStyle w:val="Hyperlink"/>
          </w:rPr>
          <w:t>1.4</w:t>
        </w:r>
        <w:r w:rsidR="006A7F48">
          <w:rPr>
            <w:rFonts w:asciiTheme="minorHAnsi" w:eastAsiaTheme="minorEastAsia" w:hAnsiTheme="minorHAnsi" w:cstheme="minorBidi"/>
            <w:sz w:val="22"/>
            <w:szCs w:val="22"/>
          </w:rPr>
          <w:tab/>
        </w:r>
        <w:r w:rsidR="006A7F48" w:rsidRPr="009A74BE">
          <w:rPr>
            <w:rStyle w:val="Hyperlink"/>
          </w:rPr>
          <w:t>“PASS/FAIL” PROPOSAL SUBMITTAL CRITERIA</w:t>
        </w:r>
        <w:r w:rsidR="006A7F48">
          <w:rPr>
            <w:webHidden/>
          </w:rPr>
          <w:tab/>
        </w:r>
        <w:r w:rsidR="009C2E9E">
          <w:rPr>
            <w:webHidden/>
          </w:rPr>
          <w:fldChar w:fldCharType="begin"/>
        </w:r>
        <w:r w:rsidR="006A7F48">
          <w:rPr>
            <w:webHidden/>
          </w:rPr>
          <w:instrText xml:space="preserve"> PAGEREF _Toc405470734 \h </w:instrText>
        </w:r>
        <w:r w:rsidR="009C2E9E">
          <w:rPr>
            <w:webHidden/>
          </w:rPr>
        </w:r>
        <w:r w:rsidR="009C2E9E">
          <w:rPr>
            <w:webHidden/>
          </w:rPr>
          <w:fldChar w:fldCharType="separate"/>
        </w:r>
        <w:r w:rsidR="006A7F48">
          <w:rPr>
            <w:webHidden/>
          </w:rPr>
          <w:t>6</w:t>
        </w:r>
        <w:r w:rsidR="009C2E9E">
          <w:rPr>
            <w:webHidden/>
          </w:rPr>
          <w:fldChar w:fldCharType="end"/>
        </w:r>
      </w:hyperlink>
    </w:p>
    <w:p w:rsidR="006A7F48" w:rsidRDefault="00CF6F4E">
      <w:pPr>
        <w:pStyle w:val="TOC2"/>
        <w:rPr>
          <w:rFonts w:asciiTheme="minorHAnsi" w:eastAsiaTheme="minorEastAsia" w:hAnsiTheme="minorHAnsi" w:cstheme="minorBidi"/>
          <w:sz w:val="22"/>
          <w:szCs w:val="22"/>
        </w:rPr>
      </w:pPr>
      <w:hyperlink w:anchor="_Toc405470735" w:history="1">
        <w:r w:rsidR="006A7F48" w:rsidRPr="009A74BE">
          <w:rPr>
            <w:rStyle w:val="Hyperlink"/>
          </w:rPr>
          <w:t>1.5</w:t>
        </w:r>
        <w:r w:rsidR="006A7F48">
          <w:rPr>
            <w:rFonts w:asciiTheme="minorHAnsi" w:eastAsiaTheme="minorEastAsia" w:hAnsiTheme="minorHAnsi" w:cstheme="minorBidi"/>
            <w:sz w:val="22"/>
            <w:szCs w:val="22"/>
          </w:rPr>
          <w:tab/>
        </w:r>
        <w:r w:rsidR="006A7F48" w:rsidRPr="009A74BE">
          <w:rPr>
            <w:rStyle w:val="Hyperlink"/>
          </w:rPr>
          <w:t>“REQUIRED” PROPOSAL SUBMITTAL ITEMS</w:t>
        </w:r>
        <w:r w:rsidR="006A7F48">
          <w:rPr>
            <w:webHidden/>
          </w:rPr>
          <w:tab/>
        </w:r>
        <w:r w:rsidR="009C2E9E">
          <w:rPr>
            <w:webHidden/>
          </w:rPr>
          <w:fldChar w:fldCharType="begin"/>
        </w:r>
        <w:r w:rsidR="006A7F48">
          <w:rPr>
            <w:webHidden/>
          </w:rPr>
          <w:instrText xml:space="preserve"> PAGEREF _Toc405470735 \h </w:instrText>
        </w:r>
        <w:r w:rsidR="009C2E9E">
          <w:rPr>
            <w:webHidden/>
          </w:rPr>
        </w:r>
        <w:r w:rsidR="009C2E9E">
          <w:rPr>
            <w:webHidden/>
          </w:rPr>
          <w:fldChar w:fldCharType="separate"/>
        </w:r>
        <w:r w:rsidR="006A7F48">
          <w:rPr>
            <w:webHidden/>
          </w:rPr>
          <w:t>7</w:t>
        </w:r>
        <w:r w:rsidR="009C2E9E">
          <w:rPr>
            <w:webHidden/>
          </w:rPr>
          <w:fldChar w:fldCharType="end"/>
        </w:r>
      </w:hyperlink>
    </w:p>
    <w:p w:rsidR="006A7F48" w:rsidRDefault="00CF6F4E">
      <w:pPr>
        <w:pStyle w:val="TOC2"/>
        <w:rPr>
          <w:rFonts w:asciiTheme="minorHAnsi" w:eastAsiaTheme="minorEastAsia" w:hAnsiTheme="minorHAnsi" w:cstheme="minorBidi"/>
          <w:sz w:val="22"/>
          <w:szCs w:val="22"/>
        </w:rPr>
      </w:pPr>
      <w:hyperlink w:anchor="_Toc405470736" w:history="1">
        <w:r w:rsidR="006A7F48" w:rsidRPr="009A74BE">
          <w:rPr>
            <w:rStyle w:val="Hyperlink"/>
          </w:rPr>
          <w:t>1.6</w:t>
        </w:r>
        <w:r w:rsidR="006A7F48">
          <w:rPr>
            <w:rFonts w:asciiTheme="minorHAnsi" w:eastAsiaTheme="minorEastAsia" w:hAnsiTheme="minorHAnsi" w:cstheme="minorBidi"/>
            <w:sz w:val="22"/>
            <w:szCs w:val="22"/>
          </w:rPr>
          <w:tab/>
        </w:r>
        <w:r w:rsidR="006A7F48" w:rsidRPr="009A74BE">
          <w:rPr>
            <w:rStyle w:val="Hyperlink"/>
          </w:rPr>
          <w:t>PROPOSAL MODIFICATIONS</w:t>
        </w:r>
        <w:r w:rsidR="006A7F48">
          <w:rPr>
            <w:webHidden/>
          </w:rPr>
          <w:tab/>
        </w:r>
        <w:r w:rsidR="009C2E9E">
          <w:rPr>
            <w:webHidden/>
          </w:rPr>
          <w:fldChar w:fldCharType="begin"/>
        </w:r>
        <w:r w:rsidR="006A7F48">
          <w:rPr>
            <w:webHidden/>
          </w:rPr>
          <w:instrText xml:space="preserve"> PAGEREF _Toc405470736 \h </w:instrText>
        </w:r>
        <w:r w:rsidR="009C2E9E">
          <w:rPr>
            <w:webHidden/>
          </w:rPr>
        </w:r>
        <w:r w:rsidR="009C2E9E">
          <w:rPr>
            <w:webHidden/>
          </w:rPr>
          <w:fldChar w:fldCharType="separate"/>
        </w:r>
        <w:r w:rsidR="006A7F48">
          <w:rPr>
            <w:webHidden/>
          </w:rPr>
          <w:t>9</w:t>
        </w:r>
        <w:r w:rsidR="009C2E9E">
          <w:rPr>
            <w:webHidden/>
          </w:rPr>
          <w:fldChar w:fldCharType="end"/>
        </w:r>
      </w:hyperlink>
    </w:p>
    <w:p w:rsidR="006A7F48" w:rsidRDefault="00CF6F4E">
      <w:pPr>
        <w:pStyle w:val="TOC2"/>
        <w:rPr>
          <w:rFonts w:asciiTheme="minorHAnsi" w:eastAsiaTheme="minorEastAsia" w:hAnsiTheme="minorHAnsi" w:cstheme="minorBidi"/>
          <w:sz w:val="22"/>
          <w:szCs w:val="22"/>
        </w:rPr>
      </w:pPr>
      <w:hyperlink w:anchor="_Toc405470737" w:history="1">
        <w:r w:rsidR="006A7F48" w:rsidRPr="009A74BE">
          <w:rPr>
            <w:rStyle w:val="Hyperlink"/>
          </w:rPr>
          <w:t>1.7</w:t>
        </w:r>
        <w:r w:rsidR="006A7F48">
          <w:rPr>
            <w:rFonts w:asciiTheme="minorHAnsi" w:eastAsiaTheme="minorEastAsia" w:hAnsiTheme="minorHAnsi" w:cstheme="minorBidi"/>
            <w:sz w:val="22"/>
            <w:szCs w:val="22"/>
          </w:rPr>
          <w:tab/>
        </w:r>
        <w:r w:rsidR="006A7F48" w:rsidRPr="009A74BE">
          <w:rPr>
            <w:rStyle w:val="Hyperlink"/>
          </w:rPr>
          <w:t>PROPOSAL WITHDRAWALS</w:t>
        </w:r>
        <w:r w:rsidR="006A7F48">
          <w:rPr>
            <w:webHidden/>
          </w:rPr>
          <w:tab/>
        </w:r>
        <w:r w:rsidR="009C2E9E">
          <w:rPr>
            <w:webHidden/>
          </w:rPr>
          <w:fldChar w:fldCharType="begin"/>
        </w:r>
        <w:r w:rsidR="006A7F48">
          <w:rPr>
            <w:webHidden/>
          </w:rPr>
          <w:instrText xml:space="preserve"> PAGEREF _Toc405470737 \h </w:instrText>
        </w:r>
        <w:r w:rsidR="009C2E9E">
          <w:rPr>
            <w:webHidden/>
          </w:rPr>
        </w:r>
        <w:r w:rsidR="009C2E9E">
          <w:rPr>
            <w:webHidden/>
          </w:rPr>
          <w:fldChar w:fldCharType="separate"/>
        </w:r>
        <w:r w:rsidR="006A7F48">
          <w:rPr>
            <w:webHidden/>
          </w:rPr>
          <w:t>9</w:t>
        </w:r>
        <w:r w:rsidR="009C2E9E">
          <w:rPr>
            <w:webHidden/>
          </w:rPr>
          <w:fldChar w:fldCharType="end"/>
        </w:r>
      </w:hyperlink>
    </w:p>
    <w:p w:rsidR="006A7F48" w:rsidRDefault="00CF6F4E">
      <w:pPr>
        <w:pStyle w:val="TOC2"/>
        <w:rPr>
          <w:rFonts w:asciiTheme="minorHAnsi" w:eastAsiaTheme="minorEastAsia" w:hAnsiTheme="minorHAnsi" w:cstheme="minorBidi"/>
          <w:sz w:val="22"/>
          <w:szCs w:val="22"/>
        </w:rPr>
      </w:pPr>
      <w:hyperlink w:anchor="_Toc405470738" w:history="1">
        <w:r w:rsidR="006A7F48" w:rsidRPr="009A74BE">
          <w:rPr>
            <w:rStyle w:val="Hyperlink"/>
          </w:rPr>
          <w:t>1.8</w:t>
        </w:r>
        <w:r w:rsidR="006A7F48">
          <w:rPr>
            <w:rFonts w:asciiTheme="minorHAnsi" w:eastAsiaTheme="minorEastAsia" w:hAnsiTheme="minorHAnsi" w:cstheme="minorBidi"/>
            <w:sz w:val="22"/>
            <w:szCs w:val="22"/>
          </w:rPr>
          <w:tab/>
        </w:r>
        <w:r w:rsidR="006A7F48" w:rsidRPr="009A74BE">
          <w:rPr>
            <w:rStyle w:val="Hyperlink"/>
          </w:rPr>
          <w:t>PUBLIC RECORDS</w:t>
        </w:r>
        <w:r w:rsidR="006A7F48">
          <w:rPr>
            <w:webHidden/>
          </w:rPr>
          <w:tab/>
        </w:r>
        <w:r w:rsidR="009C2E9E">
          <w:rPr>
            <w:webHidden/>
          </w:rPr>
          <w:fldChar w:fldCharType="begin"/>
        </w:r>
        <w:r w:rsidR="006A7F48">
          <w:rPr>
            <w:webHidden/>
          </w:rPr>
          <w:instrText xml:space="preserve"> PAGEREF _Toc405470738 \h </w:instrText>
        </w:r>
        <w:r w:rsidR="009C2E9E">
          <w:rPr>
            <w:webHidden/>
          </w:rPr>
        </w:r>
        <w:r w:rsidR="009C2E9E">
          <w:rPr>
            <w:webHidden/>
          </w:rPr>
          <w:fldChar w:fldCharType="separate"/>
        </w:r>
        <w:r w:rsidR="006A7F48">
          <w:rPr>
            <w:webHidden/>
          </w:rPr>
          <w:t>9</w:t>
        </w:r>
        <w:r w:rsidR="009C2E9E">
          <w:rPr>
            <w:webHidden/>
          </w:rPr>
          <w:fldChar w:fldCharType="end"/>
        </w:r>
      </w:hyperlink>
    </w:p>
    <w:p w:rsidR="006A7F48" w:rsidRDefault="00CF6F4E">
      <w:pPr>
        <w:pStyle w:val="TOC2"/>
        <w:rPr>
          <w:rFonts w:asciiTheme="minorHAnsi" w:eastAsiaTheme="minorEastAsia" w:hAnsiTheme="minorHAnsi" w:cstheme="minorBidi"/>
          <w:sz w:val="22"/>
          <w:szCs w:val="22"/>
        </w:rPr>
      </w:pPr>
      <w:hyperlink w:anchor="_Toc405470739" w:history="1">
        <w:r w:rsidR="006A7F48" w:rsidRPr="009A74BE">
          <w:rPr>
            <w:rStyle w:val="Hyperlink"/>
          </w:rPr>
          <w:t>1.9</w:t>
        </w:r>
        <w:r w:rsidR="006A7F48">
          <w:rPr>
            <w:rFonts w:asciiTheme="minorHAnsi" w:eastAsiaTheme="minorEastAsia" w:hAnsiTheme="minorHAnsi" w:cstheme="minorBidi"/>
            <w:sz w:val="22"/>
            <w:szCs w:val="22"/>
          </w:rPr>
          <w:tab/>
        </w:r>
        <w:r w:rsidR="006A7F48" w:rsidRPr="009A74BE">
          <w:rPr>
            <w:rStyle w:val="Hyperlink"/>
          </w:rPr>
          <w:t>NON-DISCRIMINATION</w:t>
        </w:r>
        <w:r w:rsidR="006A7F48">
          <w:rPr>
            <w:webHidden/>
          </w:rPr>
          <w:tab/>
        </w:r>
        <w:r w:rsidR="009C2E9E">
          <w:rPr>
            <w:webHidden/>
          </w:rPr>
          <w:fldChar w:fldCharType="begin"/>
        </w:r>
        <w:r w:rsidR="006A7F48">
          <w:rPr>
            <w:webHidden/>
          </w:rPr>
          <w:instrText xml:space="preserve"> PAGEREF _Toc405470739 \h </w:instrText>
        </w:r>
        <w:r w:rsidR="009C2E9E">
          <w:rPr>
            <w:webHidden/>
          </w:rPr>
        </w:r>
        <w:r w:rsidR="009C2E9E">
          <w:rPr>
            <w:webHidden/>
          </w:rPr>
          <w:fldChar w:fldCharType="separate"/>
        </w:r>
        <w:r w:rsidR="006A7F48">
          <w:rPr>
            <w:webHidden/>
          </w:rPr>
          <w:t>10</w:t>
        </w:r>
        <w:r w:rsidR="009C2E9E">
          <w:rPr>
            <w:webHidden/>
          </w:rPr>
          <w:fldChar w:fldCharType="end"/>
        </w:r>
      </w:hyperlink>
    </w:p>
    <w:p w:rsidR="006A7F48" w:rsidRDefault="00CF6F4E">
      <w:pPr>
        <w:pStyle w:val="TOC1"/>
        <w:rPr>
          <w:rFonts w:asciiTheme="minorHAnsi" w:eastAsiaTheme="minorEastAsia" w:hAnsiTheme="minorHAnsi" w:cstheme="minorBidi"/>
          <w:b w:val="0"/>
          <w:noProof/>
          <w:sz w:val="22"/>
          <w:szCs w:val="22"/>
        </w:rPr>
      </w:pPr>
      <w:hyperlink w:anchor="_Toc405470740" w:history="1">
        <w:r w:rsidR="006A7F48" w:rsidRPr="009A74BE">
          <w:rPr>
            <w:rStyle w:val="Hyperlink"/>
            <w:noProof/>
            <w:highlight w:val="lightGray"/>
          </w:rPr>
          <w:t>Section 2.0</w:t>
        </w:r>
        <w:r w:rsidR="006A7F48">
          <w:rPr>
            <w:rFonts w:asciiTheme="minorHAnsi" w:eastAsiaTheme="minorEastAsia" w:hAnsiTheme="minorHAnsi" w:cstheme="minorBidi"/>
            <w:b w:val="0"/>
            <w:noProof/>
            <w:sz w:val="22"/>
            <w:szCs w:val="22"/>
          </w:rPr>
          <w:tab/>
        </w:r>
        <w:r w:rsidR="006A7F48" w:rsidRPr="009A74BE">
          <w:rPr>
            <w:rStyle w:val="Hyperlink"/>
            <w:smallCaps/>
            <w:noProof/>
            <w:highlight w:val="lightGray"/>
          </w:rPr>
          <w:t>Proposal Evaluation  &amp; Contractor Selection</w:t>
        </w:r>
        <w:r w:rsidR="006A7F48">
          <w:rPr>
            <w:noProof/>
            <w:webHidden/>
          </w:rPr>
          <w:tab/>
        </w:r>
        <w:r w:rsidR="009C2E9E">
          <w:rPr>
            <w:noProof/>
            <w:webHidden/>
          </w:rPr>
          <w:fldChar w:fldCharType="begin"/>
        </w:r>
        <w:r w:rsidR="006A7F48">
          <w:rPr>
            <w:noProof/>
            <w:webHidden/>
          </w:rPr>
          <w:instrText xml:space="preserve"> PAGEREF _Toc405470740 \h </w:instrText>
        </w:r>
        <w:r w:rsidR="009C2E9E">
          <w:rPr>
            <w:noProof/>
            <w:webHidden/>
          </w:rPr>
        </w:r>
        <w:r w:rsidR="009C2E9E">
          <w:rPr>
            <w:noProof/>
            <w:webHidden/>
          </w:rPr>
          <w:fldChar w:fldCharType="separate"/>
        </w:r>
        <w:r w:rsidR="006A7F48">
          <w:rPr>
            <w:noProof/>
            <w:webHidden/>
          </w:rPr>
          <w:t>10</w:t>
        </w:r>
        <w:r w:rsidR="009C2E9E">
          <w:rPr>
            <w:noProof/>
            <w:webHidden/>
          </w:rPr>
          <w:fldChar w:fldCharType="end"/>
        </w:r>
      </w:hyperlink>
    </w:p>
    <w:p w:rsidR="006A7F48" w:rsidRDefault="00CF6F4E">
      <w:pPr>
        <w:pStyle w:val="TOC2"/>
        <w:rPr>
          <w:rFonts w:asciiTheme="minorHAnsi" w:eastAsiaTheme="minorEastAsia" w:hAnsiTheme="minorHAnsi" w:cstheme="minorBidi"/>
          <w:sz w:val="22"/>
          <w:szCs w:val="22"/>
        </w:rPr>
      </w:pPr>
      <w:hyperlink w:anchor="_Toc405470741" w:history="1">
        <w:r w:rsidR="006A7F48" w:rsidRPr="009A74BE">
          <w:rPr>
            <w:rStyle w:val="Hyperlink"/>
          </w:rPr>
          <w:t>2.1</w:t>
        </w:r>
        <w:r w:rsidR="006A7F48">
          <w:rPr>
            <w:rFonts w:asciiTheme="minorHAnsi" w:eastAsiaTheme="minorEastAsia" w:hAnsiTheme="minorHAnsi" w:cstheme="minorBidi"/>
            <w:sz w:val="22"/>
            <w:szCs w:val="22"/>
          </w:rPr>
          <w:tab/>
        </w:r>
        <w:r w:rsidR="006A7F48" w:rsidRPr="009A74BE">
          <w:rPr>
            <w:rStyle w:val="Hyperlink"/>
          </w:rPr>
          <w:t>EVALUATION PROCESS</w:t>
        </w:r>
        <w:r w:rsidR="006A7F48">
          <w:rPr>
            <w:webHidden/>
          </w:rPr>
          <w:tab/>
        </w:r>
        <w:r w:rsidR="009C2E9E">
          <w:rPr>
            <w:webHidden/>
          </w:rPr>
          <w:fldChar w:fldCharType="begin"/>
        </w:r>
        <w:r w:rsidR="006A7F48">
          <w:rPr>
            <w:webHidden/>
          </w:rPr>
          <w:instrText xml:space="preserve"> PAGEREF _Toc405470741 \h </w:instrText>
        </w:r>
        <w:r w:rsidR="009C2E9E">
          <w:rPr>
            <w:webHidden/>
          </w:rPr>
        </w:r>
        <w:r w:rsidR="009C2E9E">
          <w:rPr>
            <w:webHidden/>
          </w:rPr>
          <w:fldChar w:fldCharType="separate"/>
        </w:r>
        <w:r w:rsidR="006A7F48">
          <w:rPr>
            <w:webHidden/>
          </w:rPr>
          <w:t>10</w:t>
        </w:r>
        <w:r w:rsidR="009C2E9E">
          <w:rPr>
            <w:webHidden/>
          </w:rPr>
          <w:fldChar w:fldCharType="end"/>
        </w:r>
      </w:hyperlink>
    </w:p>
    <w:p w:rsidR="006A7F48" w:rsidRDefault="00CF6F4E">
      <w:pPr>
        <w:pStyle w:val="TOC3"/>
        <w:tabs>
          <w:tab w:val="left" w:pos="1100"/>
        </w:tabs>
        <w:rPr>
          <w:rFonts w:asciiTheme="minorHAnsi" w:eastAsiaTheme="minorEastAsia" w:hAnsiTheme="minorHAnsi" w:cstheme="minorBidi"/>
          <w:noProof/>
          <w:sz w:val="22"/>
          <w:szCs w:val="22"/>
        </w:rPr>
      </w:pPr>
      <w:hyperlink w:anchor="_Toc405470742" w:history="1">
        <w:r w:rsidR="006A7F48" w:rsidRPr="009A74BE">
          <w:rPr>
            <w:rStyle w:val="Hyperlink"/>
            <w:noProof/>
          </w:rPr>
          <w:t>2.1.1</w:t>
        </w:r>
        <w:r w:rsidR="006A7F48">
          <w:rPr>
            <w:rFonts w:asciiTheme="minorHAnsi" w:eastAsiaTheme="minorEastAsia" w:hAnsiTheme="minorHAnsi" w:cstheme="minorBidi"/>
            <w:noProof/>
            <w:sz w:val="22"/>
            <w:szCs w:val="22"/>
          </w:rPr>
          <w:tab/>
        </w:r>
        <w:r w:rsidR="006A7F48" w:rsidRPr="009A74BE">
          <w:rPr>
            <w:rStyle w:val="Hyperlink"/>
            <w:noProof/>
          </w:rPr>
          <w:t>PROPOSAL EVALUATION</w:t>
        </w:r>
        <w:r w:rsidR="006A7F48">
          <w:rPr>
            <w:noProof/>
            <w:webHidden/>
          </w:rPr>
          <w:tab/>
        </w:r>
        <w:r w:rsidR="009C2E9E">
          <w:rPr>
            <w:noProof/>
            <w:webHidden/>
          </w:rPr>
          <w:fldChar w:fldCharType="begin"/>
        </w:r>
        <w:r w:rsidR="006A7F48">
          <w:rPr>
            <w:noProof/>
            <w:webHidden/>
          </w:rPr>
          <w:instrText xml:space="preserve"> PAGEREF _Toc405470742 \h </w:instrText>
        </w:r>
        <w:r w:rsidR="009C2E9E">
          <w:rPr>
            <w:noProof/>
            <w:webHidden/>
          </w:rPr>
        </w:r>
        <w:r w:rsidR="009C2E9E">
          <w:rPr>
            <w:noProof/>
            <w:webHidden/>
          </w:rPr>
          <w:fldChar w:fldCharType="separate"/>
        </w:r>
        <w:r w:rsidR="006A7F48">
          <w:rPr>
            <w:noProof/>
            <w:webHidden/>
          </w:rPr>
          <w:t>10</w:t>
        </w:r>
        <w:r w:rsidR="009C2E9E">
          <w:rPr>
            <w:noProof/>
            <w:webHidden/>
          </w:rPr>
          <w:fldChar w:fldCharType="end"/>
        </w:r>
      </w:hyperlink>
    </w:p>
    <w:p w:rsidR="006A7F48" w:rsidRDefault="00CF6F4E">
      <w:pPr>
        <w:pStyle w:val="TOC3"/>
        <w:tabs>
          <w:tab w:val="left" w:pos="1100"/>
        </w:tabs>
        <w:rPr>
          <w:rFonts w:asciiTheme="minorHAnsi" w:eastAsiaTheme="minorEastAsia" w:hAnsiTheme="minorHAnsi" w:cstheme="minorBidi"/>
          <w:noProof/>
          <w:sz w:val="22"/>
          <w:szCs w:val="22"/>
        </w:rPr>
      </w:pPr>
      <w:hyperlink w:anchor="_Toc405470743" w:history="1">
        <w:r w:rsidR="006A7F48" w:rsidRPr="009A74BE">
          <w:rPr>
            <w:rStyle w:val="Hyperlink"/>
            <w:noProof/>
          </w:rPr>
          <w:t>2.1.2</w:t>
        </w:r>
        <w:r w:rsidR="006A7F48">
          <w:rPr>
            <w:rFonts w:asciiTheme="minorHAnsi" w:eastAsiaTheme="minorEastAsia" w:hAnsiTheme="minorHAnsi" w:cstheme="minorBidi"/>
            <w:noProof/>
            <w:sz w:val="22"/>
            <w:szCs w:val="22"/>
          </w:rPr>
          <w:tab/>
        </w:r>
        <w:r w:rsidR="006A7F48" w:rsidRPr="009A74BE">
          <w:rPr>
            <w:rStyle w:val="Hyperlink"/>
            <w:noProof/>
          </w:rPr>
          <w:t>PROPOSAL CLARIFICATIONS</w:t>
        </w:r>
        <w:r w:rsidR="006A7F48">
          <w:rPr>
            <w:noProof/>
            <w:webHidden/>
          </w:rPr>
          <w:tab/>
        </w:r>
        <w:r w:rsidR="009C2E9E">
          <w:rPr>
            <w:noProof/>
            <w:webHidden/>
          </w:rPr>
          <w:fldChar w:fldCharType="begin"/>
        </w:r>
        <w:r w:rsidR="006A7F48">
          <w:rPr>
            <w:noProof/>
            <w:webHidden/>
          </w:rPr>
          <w:instrText xml:space="preserve"> PAGEREF _Toc405470743 \h </w:instrText>
        </w:r>
        <w:r w:rsidR="009C2E9E">
          <w:rPr>
            <w:noProof/>
            <w:webHidden/>
          </w:rPr>
        </w:r>
        <w:r w:rsidR="009C2E9E">
          <w:rPr>
            <w:noProof/>
            <w:webHidden/>
          </w:rPr>
          <w:fldChar w:fldCharType="separate"/>
        </w:r>
        <w:r w:rsidR="006A7F48">
          <w:rPr>
            <w:noProof/>
            <w:webHidden/>
          </w:rPr>
          <w:t>10</w:t>
        </w:r>
        <w:r w:rsidR="009C2E9E">
          <w:rPr>
            <w:noProof/>
            <w:webHidden/>
          </w:rPr>
          <w:fldChar w:fldCharType="end"/>
        </w:r>
      </w:hyperlink>
    </w:p>
    <w:p w:rsidR="006A7F48" w:rsidRDefault="00CF6F4E">
      <w:pPr>
        <w:pStyle w:val="TOC3"/>
        <w:tabs>
          <w:tab w:val="left" w:pos="1100"/>
        </w:tabs>
        <w:rPr>
          <w:rFonts w:asciiTheme="minorHAnsi" w:eastAsiaTheme="minorEastAsia" w:hAnsiTheme="minorHAnsi" w:cstheme="minorBidi"/>
          <w:noProof/>
          <w:sz w:val="22"/>
          <w:szCs w:val="22"/>
        </w:rPr>
      </w:pPr>
      <w:hyperlink w:anchor="_Toc405470744" w:history="1">
        <w:r w:rsidR="006A7F48" w:rsidRPr="009A74BE">
          <w:rPr>
            <w:rStyle w:val="Hyperlink"/>
            <w:noProof/>
          </w:rPr>
          <w:t>2.1.5</w:t>
        </w:r>
        <w:r w:rsidR="006A7F48">
          <w:rPr>
            <w:rFonts w:asciiTheme="minorHAnsi" w:eastAsiaTheme="minorEastAsia" w:hAnsiTheme="minorHAnsi" w:cstheme="minorBidi"/>
            <w:noProof/>
            <w:sz w:val="22"/>
            <w:szCs w:val="22"/>
          </w:rPr>
          <w:tab/>
        </w:r>
        <w:r w:rsidR="006A7F48" w:rsidRPr="009A74BE">
          <w:rPr>
            <w:rStyle w:val="Hyperlink"/>
            <w:noProof/>
          </w:rPr>
          <w:t>REFERENCES</w:t>
        </w:r>
        <w:r w:rsidR="006A7F48">
          <w:rPr>
            <w:noProof/>
            <w:webHidden/>
          </w:rPr>
          <w:tab/>
        </w:r>
        <w:r w:rsidR="009C2E9E">
          <w:rPr>
            <w:noProof/>
            <w:webHidden/>
          </w:rPr>
          <w:fldChar w:fldCharType="begin"/>
        </w:r>
        <w:r w:rsidR="006A7F48">
          <w:rPr>
            <w:noProof/>
            <w:webHidden/>
          </w:rPr>
          <w:instrText xml:space="preserve"> PAGEREF _Toc405470744 \h </w:instrText>
        </w:r>
        <w:r w:rsidR="009C2E9E">
          <w:rPr>
            <w:noProof/>
            <w:webHidden/>
          </w:rPr>
        </w:r>
        <w:r w:rsidR="009C2E9E">
          <w:rPr>
            <w:noProof/>
            <w:webHidden/>
          </w:rPr>
          <w:fldChar w:fldCharType="separate"/>
        </w:r>
        <w:r w:rsidR="006A7F48">
          <w:rPr>
            <w:noProof/>
            <w:webHidden/>
          </w:rPr>
          <w:t>10</w:t>
        </w:r>
        <w:r w:rsidR="009C2E9E">
          <w:rPr>
            <w:noProof/>
            <w:webHidden/>
          </w:rPr>
          <w:fldChar w:fldCharType="end"/>
        </w:r>
      </w:hyperlink>
    </w:p>
    <w:p w:rsidR="006A7F48" w:rsidRDefault="00CF6F4E">
      <w:pPr>
        <w:pStyle w:val="TOC2"/>
        <w:rPr>
          <w:rFonts w:asciiTheme="minorHAnsi" w:eastAsiaTheme="minorEastAsia" w:hAnsiTheme="minorHAnsi" w:cstheme="minorBidi"/>
          <w:sz w:val="22"/>
          <w:szCs w:val="22"/>
        </w:rPr>
      </w:pPr>
      <w:hyperlink w:anchor="_Toc405470745" w:history="1">
        <w:r w:rsidR="006A7F48" w:rsidRPr="009A74BE">
          <w:rPr>
            <w:rStyle w:val="Hyperlink"/>
          </w:rPr>
          <w:t>2.2</w:t>
        </w:r>
        <w:r w:rsidR="006A7F48">
          <w:rPr>
            <w:rFonts w:asciiTheme="minorHAnsi" w:eastAsiaTheme="minorEastAsia" w:hAnsiTheme="minorHAnsi" w:cstheme="minorBidi"/>
            <w:sz w:val="22"/>
            <w:szCs w:val="22"/>
          </w:rPr>
          <w:tab/>
        </w:r>
        <w:r w:rsidR="006A7F48" w:rsidRPr="009A74BE">
          <w:rPr>
            <w:rStyle w:val="Hyperlink"/>
          </w:rPr>
          <w:t>SCORING CRITERIA</w:t>
        </w:r>
        <w:r w:rsidR="006A7F48">
          <w:rPr>
            <w:webHidden/>
          </w:rPr>
          <w:tab/>
        </w:r>
        <w:r w:rsidR="009C2E9E">
          <w:rPr>
            <w:webHidden/>
          </w:rPr>
          <w:fldChar w:fldCharType="begin"/>
        </w:r>
        <w:r w:rsidR="006A7F48">
          <w:rPr>
            <w:webHidden/>
          </w:rPr>
          <w:instrText xml:space="preserve"> PAGEREF _Toc405470745 \h </w:instrText>
        </w:r>
        <w:r w:rsidR="009C2E9E">
          <w:rPr>
            <w:webHidden/>
          </w:rPr>
        </w:r>
        <w:r w:rsidR="009C2E9E">
          <w:rPr>
            <w:webHidden/>
          </w:rPr>
          <w:fldChar w:fldCharType="separate"/>
        </w:r>
        <w:r w:rsidR="006A7F48">
          <w:rPr>
            <w:webHidden/>
          </w:rPr>
          <w:t>12</w:t>
        </w:r>
        <w:r w:rsidR="009C2E9E">
          <w:rPr>
            <w:webHidden/>
          </w:rPr>
          <w:fldChar w:fldCharType="end"/>
        </w:r>
      </w:hyperlink>
    </w:p>
    <w:p w:rsidR="006A7F48" w:rsidRDefault="00CF6F4E">
      <w:pPr>
        <w:pStyle w:val="TOC2"/>
        <w:rPr>
          <w:rFonts w:asciiTheme="minorHAnsi" w:eastAsiaTheme="minorEastAsia" w:hAnsiTheme="minorHAnsi" w:cstheme="minorBidi"/>
          <w:sz w:val="22"/>
          <w:szCs w:val="22"/>
        </w:rPr>
      </w:pPr>
      <w:hyperlink w:anchor="_Toc405470746" w:history="1">
        <w:r w:rsidR="006A7F48" w:rsidRPr="009A74BE">
          <w:rPr>
            <w:rStyle w:val="Hyperlink"/>
          </w:rPr>
          <w:t>2.3</w:t>
        </w:r>
        <w:r w:rsidR="006A7F48">
          <w:rPr>
            <w:rFonts w:asciiTheme="minorHAnsi" w:eastAsiaTheme="minorEastAsia" w:hAnsiTheme="minorHAnsi" w:cstheme="minorBidi"/>
            <w:sz w:val="22"/>
            <w:szCs w:val="22"/>
          </w:rPr>
          <w:tab/>
        </w:r>
        <w:r w:rsidR="006A7F48" w:rsidRPr="009A74BE">
          <w:rPr>
            <w:rStyle w:val="Hyperlink"/>
          </w:rPr>
          <w:t>TOTAL SCORE and AWARD</w:t>
        </w:r>
        <w:r w:rsidR="006A7F48">
          <w:rPr>
            <w:webHidden/>
          </w:rPr>
          <w:tab/>
        </w:r>
        <w:r w:rsidR="009C2E9E">
          <w:rPr>
            <w:webHidden/>
          </w:rPr>
          <w:fldChar w:fldCharType="begin"/>
        </w:r>
        <w:r w:rsidR="006A7F48">
          <w:rPr>
            <w:webHidden/>
          </w:rPr>
          <w:instrText xml:space="preserve"> PAGEREF _Toc405470746 \h </w:instrText>
        </w:r>
        <w:r w:rsidR="009C2E9E">
          <w:rPr>
            <w:webHidden/>
          </w:rPr>
        </w:r>
        <w:r w:rsidR="009C2E9E">
          <w:rPr>
            <w:webHidden/>
          </w:rPr>
          <w:fldChar w:fldCharType="separate"/>
        </w:r>
        <w:r w:rsidR="006A7F48">
          <w:rPr>
            <w:webHidden/>
          </w:rPr>
          <w:t>13</w:t>
        </w:r>
        <w:r w:rsidR="009C2E9E">
          <w:rPr>
            <w:webHidden/>
          </w:rPr>
          <w:fldChar w:fldCharType="end"/>
        </w:r>
      </w:hyperlink>
    </w:p>
    <w:p w:rsidR="006A7F48" w:rsidRDefault="00CF6F4E">
      <w:pPr>
        <w:pStyle w:val="TOC2"/>
        <w:rPr>
          <w:rFonts w:asciiTheme="minorHAnsi" w:eastAsiaTheme="minorEastAsia" w:hAnsiTheme="minorHAnsi" w:cstheme="minorBidi"/>
          <w:sz w:val="22"/>
          <w:szCs w:val="22"/>
        </w:rPr>
      </w:pPr>
      <w:hyperlink w:anchor="_Toc405470747" w:history="1">
        <w:r w:rsidR="006A7F48" w:rsidRPr="009A74BE">
          <w:rPr>
            <w:rStyle w:val="Hyperlink"/>
          </w:rPr>
          <w:t>2.4</w:t>
        </w:r>
        <w:r w:rsidR="006A7F48">
          <w:rPr>
            <w:rFonts w:asciiTheme="minorHAnsi" w:eastAsiaTheme="minorEastAsia" w:hAnsiTheme="minorHAnsi" w:cstheme="minorBidi"/>
            <w:sz w:val="22"/>
            <w:szCs w:val="22"/>
          </w:rPr>
          <w:tab/>
        </w:r>
        <w:r w:rsidR="006A7F48" w:rsidRPr="009A74BE">
          <w:rPr>
            <w:rStyle w:val="Hyperlink"/>
          </w:rPr>
          <w:t>NEGOTIATIONS</w:t>
        </w:r>
        <w:r w:rsidR="006A7F48">
          <w:rPr>
            <w:webHidden/>
          </w:rPr>
          <w:tab/>
        </w:r>
        <w:r w:rsidR="009C2E9E">
          <w:rPr>
            <w:webHidden/>
          </w:rPr>
          <w:fldChar w:fldCharType="begin"/>
        </w:r>
        <w:r w:rsidR="006A7F48">
          <w:rPr>
            <w:webHidden/>
          </w:rPr>
          <w:instrText xml:space="preserve"> PAGEREF _Toc405470747 \h </w:instrText>
        </w:r>
        <w:r w:rsidR="009C2E9E">
          <w:rPr>
            <w:webHidden/>
          </w:rPr>
        </w:r>
        <w:r w:rsidR="009C2E9E">
          <w:rPr>
            <w:webHidden/>
          </w:rPr>
          <w:fldChar w:fldCharType="separate"/>
        </w:r>
        <w:r w:rsidR="006A7F48">
          <w:rPr>
            <w:webHidden/>
          </w:rPr>
          <w:t>14</w:t>
        </w:r>
        <w:r w:rsidR="009C2E9E">
          <w:rPr>
            <w:webHidden/>
          </w:rPr>
          <w:fldChar w:fldCharType="end"/>
        </w:r>
      </w:hyperlink>
    </w:p>
    <w:p w:rsidR="006A7F48" w:rsidRDefault="00CF6F4E">
      <w:pPr>
        <w:pStyle w:val="TOC1"/>
        <w:rPr>
          <w:rFonts w:asciiTheme="minorHAnsi" w:eastAsiaTheme="minorEastAsia" w:hAnsiTheme="minorHAnsi" w:cstheme="minorBidi"/>
          <w:b w:val="0"/>
          <w:noProof/>
          <w:sz w:val="22"/>
          <w:szCs w:val="22"/>
        </w:rPr>
      </w:pPr>
      <w:hyperlink w:anchor="_Toc405470748" w:history="1">
        <w:r w:rsidR="006A7F48" w:rsidRPr="009A74BE">
          <w:rPr>
            <w:rStyle w:val="Hyperlink"/>
            <w:noProof/>
            <w:highlight w:val="lightGray"/>
          </w:rPr>
          <w:t>Section 3.0</w:t>
        </w:r>
        <w:r w:rsidR="006A7F48">
          <w:rPr>
            <w:rFonts w:asciiTheme="minorHAnsi" w:eastAsiaTheme="minorEastAsia" w:hAnsiTheme="minorHAnsi" w:cstheme="minorBidi"/>
            <w:b w:val="0"/>
            <w:noProof/>
            <w:sz w:val="22"/>
            <w:szCs w:val="22"/>
          </w:rPr>
          <w:tab/>
        </w:r>
        <w:r w:rsidR="006A7F48" w:rsidRPr="009A74BE">
          <w:rPr>
            <w:rStyle w:val="Hyperlink"/>
            <w:smallCaps/>
            <w:noProof/>
            <w:highlight w:val="lightGray"/>
          </w:rPr>
          <w:t>Contract Award Requirements</w:t>
        </w:r>
        <w:r w:rsidR="006A7F48">
          <w:rPr>
            <w:noProof/>
            <w:webHidden/>
          </w:rPr>
          <w:tab/>
        </w:r>
        <w:r w:rsidR="009C2E9E">
          <w:rPr>
            <w:noProof/>
            <w:webHidden/>
          </w:rPr>
          <w:fldChar w:fldCharType="begin"/>
        </w:r>
        <w:r w:rsidR="006A7F48">
          <w:rPr>
            <w:noProof/>
            <w:webHidden/>
          </w:rPr>
          <w:instrText xml:space="preserve"> PAGEREF _Toc405470748 \h </w:instrText>
        </w:r>
        <w:r w:rsidR="009C2E9E">
          <w:rPr>
            <w:noProof/>
            <w:webHidden/>
          </w:rPr>
        </w:r>
        <w:r w:rsidR="009C2E9E">
          <w:rPr>
            <w:noProof/>
            <w:webHidden/>
          </w:rPr>
          <w:fldChar w:fldCharType="separate"/>
        </w:r>
        <w:r w:rsidR="006A7F48">
          <w:rPr>
            <w:noProof/>
            <w:webHidden/>
          </w:rPr>
          <w:t>14</w:t>
        </w:r>
        <w:r w:rsidR="009C2E9E">
          <w:rPr>
            <w:noProof/>
            <w:webHidden/>
          </w:rPr>
          <w:fldChar w:fldCharType="end"/>
        </w:r>
      </w:hyperlink>
    </w:p>
    <w:p w:rsidR="006A7F48" w:rsidRDefault="00CF6F4E">
      <w:pPr>
        <w:pStyle w:val="TOC2"/>
        <w:rPr>
          <w:rFonts w:asciiTheme="minorHAnsi" w:eastAsiaTheme="minorEastAsia" w:hAnsiTheme="minorHAnsi" w:cstheme="minorBidi"/>
          <w:sz w:val="22"/>
          <w:szCs w:val="22"/>
        </w:rPr>
      </w:pPr>
      <w:hyperlink w:anchor="_Toc405470749" w:history="1">
        <w:r w:rsidR="006A7F48" w:rsidRPr="009A74BE">
          <w:rPr>
            <w:rStyle w:val="Hyperlink"/>
          </w:rPr>
          <w:t>3.1</w:t>
        </w:r>
        <w:r w:rsidR="006A7F48">
          <w:rPr>
            <w:rFonts w:asciiTheme="minorHAnsi" w:eastAsiaTheme="minorEastAsia" w:hAnsiTheme="minorHAnsi" w:cstheme="minorBidi"/>
            <w:sz w:val="22"/>
            <w:szCs w:val="22"/>
          </w:rPr>
          <w:tab/>
        </w:r>
        <w:r w:rsidR="006A7F48" w:rsidRPr="009A74BE">
          <w:rPr>
            <w:rStyle w:val="Hyperlink"/>
          </w:rPr>
          <w:t>RESERVED</w:t>
        </w:r>
        <w:r w:rsidR="006A7F48">
          <w:rPr>
            <w:webHidden/>
          </w:rPr>
          <w:tab/>
        </w:r>
        <w:r w:rsidR="009C2E9E">
          <w:rPr>
            <w:webHidden/>
          </w:rPr>
          <w:fldChar w:fldCharType="begin"/>
        </w:r>
        <w:r w:rsidR="006A7F48">
          <w:rPr>
            <w:webHidden/>
          </w:rPr>
          <w:instrText xml:space="preserve"> PAGEREF _Toc405470749 \h </w:instrText>
        </w:r>
        <w:r w:rsidR="009C2E9E">
          <w:rPr>
            <w:webHidden/>
          </w:rPr>
        </w:r>
        <w:r w:rsidR="009C2E9E">
          <w:rPr>
            <w:webHidden/>
          </w:rPr>
          <w:fldChar w:fldCharType="separate"/>
        </w:r>
        <w:r w:rsidR="006A7F48">
          <w:rPr>
            <w:webHidden/>
          </w:rPr>
          <w:t>14</w:t>
        </w:r>
        <w:r w:rsidR="009C2E9E">
          <w:rPr>
            <w:webHidden/>
          </w:rPr>
          <w:fldChar w:fldCharType="end"/>
        </w:r>
      </w:hyperlink>
    </w:p>
    <w:p w:rsidR="006A7F48" w:rsidRDefault="00CF6F4E">
      <w:pPr>
        <w:pStyle w:val="TOC2"/>
        <w:rPr>
          <w:rFonts w:asciiTheme="minorHAnsi" w:eastAsiaTheme="minorEastAsia" w:hAnsiTheme="minorHAnsi" w:cstheme="minorBidi"/>
          <w:sz w:val="22"/>
          <w:szCs w:val="22"/>
        </w:rPr>
      </w:pPr>
      <w:hyperlink w:anchor="_Toc405470750" w:history="1">
        <w:r w:rsidR="006A7F48" w:rsidRPr="009A74BE">
          <w:rPr>
            <w:rStyle w:val="Hyperlink"/>
          </w:rPr>
          <w:t>3.2</w:t>
        </w:r>
        <w:r w:rsidR="006A7F48">
          <w:rPr>
            <w:rFonts w:asciiTheme="minorHAnsi" w:eastAsiaTheme="minorEastAsia" w:hAnsiTheme="minorHAnsi" w:cstheme="minorBidi"/>
            <w:sz w:val="22"/>
            <w:szCs w:val="22"/>
          </w:rPr>
          <w:tab/>
        </w:r>
        <w:r w:rsidR="006A7F48" w:rsidRPr="009A74BE">
          <w:rPr>
            <w:rStyle w:val="Hyperlink"/>
          </w:rPr>
          <w:t>CERTIFICATES OF INSURANCE</w:t>
        </w:r>
        <w:r w:rsidR="006A7F48">
          <w:rPr>
            <w:webHidden/>
          </w:rPr>
          <w:tab/>
        </w:r>
        <w:r w:rsidR="009C2E9E">
          <w:rPr>
            <w:webHidden/>
          </w:rPr>
          <w:fldChar w:fldCharType="begin"/>
        </w:r>
        <w:r w:rsidR="006A7F48">
          <w:rPr>
            <w:webHidden/>
          </w:rPr>
          <w:instrText xml:space="preserve"> PAGEREF _Toc405470750 \h </w:instrText>
        </w:r>
        <w:r w:rsidR="009C2E9E">
          <w:rPr>
            <w:webHidden/>
          </w:rPr>
        </w:r>
        <w:r w:rsidR="009C2E9E">
          <w:rPr>
            <w:webHidden/>
          </w:rPr>
          <w:fldChar w:fldCharType="separate"/>
        </w:r>
        <w:r w:rsidR="006A7F48">
          <w:rPr>
            <w:webHidden/>
          </w:rPr>
          <w:t>14</w:t>
        </w:r>
        <w:r w:rsidR="009C2E9E">
          <w:rPr>
            <w:webHidden/>
          </w:rPr>
          <w:fldChar w:fldCharType="end"/>
        </w:r>
      </w:hyperlink>
    </w:p>
    <w:p w:rsidR="006A7F48" w:rsidRDefault="00CF6F4E">
      <w:pPr>
        <w:pStyle w:val="TOC2"/>
        <w:rPr>
          <w:rFonts w:asciiTheme="minorHAnsi" w:eastAsiaTheme="minorEastAsia" w:hAnsiTheme="minorHAnsi" w:cstheme="minorBidi"/>
          <w:sz w:val="22"/>
          <w:szCs w:val="22"/>
        </w:rPr>
      </w:pPr>
      <w:hyperlink w:anchor="_Toc405470751" w:history="1">
        <w:r w:rsidR="006A7F48" w:rsidRPr="009A74BE">
          <w:rPr>
            <w:rStyle w:val="Hyperlink"/>
          </w:rPr>
          <w:t>3.3</w:t>
        </w:r>
        <w:r w:rsidR="006A7F48">
          <w:rPr>
            <w:rFonts w:asciiTheme="minorHAnsi" w:eastAsiaTheme="minorEastAsia" w:hAnsiTheme="minorHAnsi" w:cstheme="minorBidi"/>
            <w:sz w:val="22"/>
            <w:szCs w:val="22"/>
          </w:rPr>
          <w:tab/>
        </w:r>
        <w:r w:rsidR="006A7F48" w:rsidRPr="009A74BE">
          <w:rPr>
            <w:rStyle w:val="Hyperlink"/>
          </w:rPr>
          <w:t>MISCELLANEOUS FORMS</w:t>
        </w:r>
        <w:r w:rsidR="006A7F48">
          <w:rPr>
            <w:webHidden/>
          </w:rPr>
          <w:tab/>
        </w:r>
        <w:r w:rsidR="009C2E9E">
          <w:rPr>
            <w:webHidden/>
          </w:rPr>
          <w:fldChar w:fldCharType="begin"/>
        </w:r>
        <w:r w:rsidR="006A7F48">
          <w:rPr>
            <w:webHidden/>
          </w:rPr>
          <w:instrText xml:space="preserve"> PAGEREF _Toc405470751 \h </w:instrText>
        </w:r>
        <w:r w:rsidR="009C2E9E">
          <w:rPr>
            <w:webHidden/>
          </w:rPr>
        </w:r>
        <w:r w:rsidR="009C2E9E">
          <w:rPr>
            <w:webHidden/>
          </w:rPr>
          <w:fldChar w:fldCharType="separate"/>
        </w:r>
        <w:r w:rsidR="006A7F48">
          <w:rPr>
            <w:webHidden/>
          </w:rPr>
          <w:t>14</w:t>
        </w:r>
        <w:r w:rsidR="009C2E9E">
          <w:rPr>
            <w:webHidden/>
          </w:rPr>
          <w:fldChar w:fldCharType="end"/>
        </w:r>
      </w:hyperlink>
    </w:p>
    <w:p w:rsidR="006A7F48" w:rsidRDefault="00CF6F4E">
      <w:pPr>
        <w:pStyle w:val="TOC2"/>
        <w:rPr>
          <w:rFonts w:asciiTheme="minorHAnsi" w:eastAsiaTheme="minorEastAsia" w:hAnsiTheme="minorHAnsi" w:cstheme="minorBidi"/>
          <w:sz w:val="22"/>
          <w:szCs w:val="22"/>
        </w:rPr>
      </w:pPr>
      <w:hyperlink w:anchor="_Toc405470752" w:history="1">
        <w:r w:rsidR="006A7F48" w:rsidRPr="009A74BE">
          <w:rPr>
            <w:rStyle w:val="Hyperlink"/>
          </w:rPr>
          <w:t>3.4 Contractor Responsibility</w:t>
        </w:r>
        <w:r w:rsidR="006A7F48">
          <w:rPr>
            <w:webHidden/>
          </w:rPr>
          <w:tab/>
        </w:r>
        <w:r w:rsidR="009C2E9E">
          <w:rPr>
            <w:webHidden/>
          </w:rPr>
          <w:fldChar w:fldCharType="begin"/>
        </w:r>
        <w:r w:rsidR="006A7F48">
          <w:rPr>
            <w:webHidden/>
          </w:rPr>
          <w:instrText xml:space="preserve"> PAGEREF _Toc405470752 \h </w:instrText>
        </w:r>
        <w:r w:rsidR="009C2E9E">
          <w:rPr>
            <w:webHidden/>
          </w:rPr>
        </w:r>
        <w:r w:rsidR="009C2E9E">
          <w:rPr>
            <w:webHidden/>
          </w:rPr>
          <w:fldChar w:fldCharType="separate"/>
        </w:r>
        <w:r w:rsidR="006A7F48">
          <w:rPr>
            <w:webHidden/>
          </w:rPr>
          <w:t>14</w:t>
        </w:r>
        <w:r w:rsidR="009C2E9E">
          <w:rPr>
            <w:webHidden/>
          </w:rPr>
          <w:fldChar w:fldCharType="end"/>
        </w:r>
      </w:hyperlink>
    </w:p>
    <w:p w:rsidR="006A7F48" w:rsidRDefault="00CF6F4E">
      <w:pPr>
        <w:pStyle w:val="TOC2"/>
        <w:rPr>
          <w:rFonts w:asciiTheme="minorHAnsi" w:eastAsiaTheme="minorEastAsia" w:hAnsiTheme="minorHAnsi" w:cstheme="minorBidi"/>
          <w:sz w:val="22"/>
          <w:szCs w:val="22"/>
        </w:rPr>
      </w:pPr>
      <w:hyperlink w:anchor="_Toc405470753" w:history="1">
        <w:r w:rsidR="006A7F48" w:rsidRPr="009A74BE">
          <w:rPr>
            <w:rStyle w:val="Hyperlink"/>
          </w:rPr>
          <w:t>3.5</w:t>
        </w:r>
        <w:r w:rsidR="006A7F48">
          <w:rPr>
            <w:rFonts w:asciiTheme="minorHAnsi" w:eastAsiaTheme="minorEastAsia" w:hAnsiTheme="minorHAnsi" w:cstheme="minorBidi"/>
            <w:sz w:val="22"/>
            <w:szCs w:val="22"/>
          </w:rPr>
          <w:tab/>
        </w:r>
        <w:r w:rsidR="006A7F48" w:rsidRPr="009A74BE">
          <w:rPr>
            <w:rStyle w:val="Hyperlink"/>
          </w:rPr>
          <w:t>BUSINESS REGISTRY NUMBER/REGISTERED AGENT</w:t>
        </w:r>
        <w:r w:rsidR="006A7F48">
          <w:rPr>
            <w:webHidden/>
          </w:rPr>
          <w:tab/>
        </w:r>
        <w:r w:rsidR="009C2E9E">
          <w:rPr>
            <w:webHidden/>
          </w:rPr>
          <w:fldChar w:fldCharType="begin"/>
        </w:r>
        <w:r w:rsidR="006A7F48">
          <w:rPr>
            <w:webHidden/>
          </w:rPr>
          <w:instrText xml:space="preserve"> PAGEREF _Toc405470753 \h </w:instrText>
        </w:r>
        <w:r w:rsidR="009C2E9E">
          <w:rPr>
            <w:webHidden/>
          </w:rPr>
        </w:r>
        <w:r w:rsidR="009C2E9E">
          <w:rPr>
            <w:webHidden/>
          </w:rPr>
          <w:fldChar w:fldCharType="separate"/>
        </w:r>
        <w:r w:rsidR="006A7F48">
          <w:rPr>
            <w:webHidden/>
          </w:rPr>
          <w:t>14</w:t>
        </w:r>
        <w:r w:rsidR="009C2E9E">
          <w:rPr>
            <w:webHidden/>
          </w:rPr>
          <w:fldChar w:fldCharType="end"/>
        </w:r>
      </w:hyperlink>
    </w:p>
    <w:p w:rsidR="006A7F48" w:rsidRDefault="00CF6F4E">
      <w:pPr>
        <w:pStyle w:val="TOC2"/>
        <w:rPr>
          <w:rFonts w:asciiTheme="minorHAnsi" w:eastAsiaTheme="minorEastAsia" w:hAnsiTheme="minorHAnsi" w:cstheme="minorBidi"/>
          <w:sz w:val="22"/>
          <w:szCs w:val="22"/>
        </w:rPr>
      </w:pPr>
      <w:hyperlink w:anchor="_Toc405470754" w:history="1">
        <w:r w:rsidR="006A7F48" w:rsidRPr="009A74BE">
          <w:rPr>
            <w:rStyle w:val="Hyperlink"/>
          </w:rPr>
          <w:t>3.6</w:t>
        </w:r>
        <w:r w:rsidR="006A7F48">
          <w:rPr>
            <w:rFonts w:asciiTheme="minorHAnsi" w:eastAsiaTheme="minorEastAsia" w:hAnsiTheme="minorHAnsi" w:cstheme="minorBidi"/>
            <w:sz w:val="22"/>
            <w:szCs w:val="22"/>
          </w:rPr>
          <w:tab/>
        </w:r>
        <w:r w:rsidR="006A7F48" w:rsidRPr="009A74BE">
          <w:rPr>
            <w:rStyle w:val="Hyperlink"/>
          </w:rPr>
          <w:t>TAX ID NUMBER</w:t>
        </w:r>
        <w:r w:rsidR="006A7F48">
          <w:rPr>
            <w:webHidden/>
          </w:rPr>
          <w:tab/>
        </w:r>
        <w:r w:rsidR="009C2E9E">
          <w:rPr>
            <w:webHidden/>
          </w:rPr>
          <w:fldChar w:fldCharType="begin"/>
        </w:r>
        <w:r w:rsidR="006A7F48">
          <w:rPr>
            <w:webHidden/>
          </w:rPr>
          <w:instrText xml:space="preserve"> PAGEREF _Toc405470754 \h </w:instrText>
        </w:r>
        <w:r w:rsidR="009C2E9E">
          <w:rPr>
            <w:webHidden/>
          </w:rPr>
        </w:r>
        <w:r w:rsidR="009C2E9E">
          <w:rPr>
            <w:webHidden/>
          </w:rPr>
          <w:fldChar w:fldCharType="separate"/>
        </w:r>
        <w:r w:rsidR="006A7F48">
          <w:rPr>
            <w:webHidden/>
          </w:rPr>
          <w:t>15</w:t>
        </w:r>
        <w:r w:rsidR="009C2E9E">
          <w:rPr>
            <w:webHidden/>
          </w:rPr>
          <w:fldChar w:fldCharType="end"/>
        </w:r>
      </w:hyperlink>
    </w:p>
    <w:p w:rsidR="006A7F48" w:rsidRDefault="00CF6F4E">
      <w:pPr>
        <w:pStyle w:val="TOC1"/>
        <w:rPr>
          <w:rFonts w:asciiTheme="minorHAnsi" w:eastAsiaTheme="minorEastAsia" w:hAnsiTheme="minorHAnsi" w:cstheme="minorBidi"/>
          <w:b w:val="0"/>
          <w:noProof/>
          <w:sz w:val="22"/>
          <w:szCs w:val="22"/>
        </w:rPr>
      </w:pPr>
      <w:hyperlink w:anchor="_Toc405470755" w:history="1">
        <w:r w:rsidR="006A7F48" w:rsidRPr="009A74BE">
          <w:rPr>
            <w:rStyle w:val="Hyperlink"/>
            <w:smallCaps/>
            <w:noProof/>
          </w:rPr>
          <w:t>Attachment  A</w:t>
        </w:r>
        <w:r w:rsidR="006A7F48">
          <w:rPr>
            <w:rFonts w:asciiTheme="minorHAnsi" w:eastAsiaTheme="minorEastAsia" w:hAnsiTheme="minorHAnsi" w:cstheme="minorBidi"/>
            <w:b w:val="0"/>
            <w:noProof/>
            <w:sz w:val="22"/>
            <w:szCs w:val="22"/>
          </w:rPr>
          <w:tab/>
        </w:r>
        <w:r w:rsidR="006A7F48" w:rsidRPr="009A74BE">
          <w:rPr>
            <w:rStyle w:val="Hyperlink"/>
            <w:smallCaps/>
            <w:noProof/>
          </w:rPr>
          <w:t>Proposal Cover Sheet</w:t>
        </w:r>
        <w:r w:rsidR="006A7F48">
          <w:rPr>
            <w:noProof/>
            <w:webHidden/>
          </w:rPr>
          <w:tab/>
        </w:r>
        <w:r w:rsidR="009C2E9E">
          <w:rPr>
            <w:noProof/>
            <w:webHidden/>
          </w:rPr>
          <w:fldChar w:fldCharType="begin"/>
        </w:r>
        <w:r w:rsidR="006A7F48">
          <w:rPr>
            <w:noProof/>
            <w:webHidden/>
          </w:rPr>
          <w:instrText xml:space="preserve"> PAGEREF _Toc405470755 \h </w:instrText>
        </w:r>
        <w:r w:rsidR="009C2E9E">
          <w:rPr>
            <w:noProof/>
            <w:webHidden/>
          </w:rPr>
        </w:r>
        <w:r w:rsidR="009C2E9E">
          <w:rPr>
            <w:noProof/>
            <w:webHidden/>
          </w:rPr>
          <w:fldChar w:fldCharType="separate"/>
        </w:r>
        <w:r w:rsidR="006A7F48">
          <w:rPr>
            <w:noProof/>
            <w:webHidden/>
          </w:rPr>
          <w:t>16</w:t>
        </w:r>
        <w:r w:rsidR="009C2E9E">
          <w:rPr>
            <w:noProof/>
            <w:webHidden/>
          </w:rPr>
          <w:fldChar w:fldCharType="end"/>
        </w:r>
      </w:hyperlink>
    </w:p>
    <w:p w:rsidR="006A7F48" w:rsidRDefault="00CF6F4E">
      <w:pPr>
        <w:pStyle w:val="TOC1"/>
        <w:rPr>
          <w:rFonts w:asciiTheme="minorHAnsi" w:eastAsiaTheme="minorEastAsia" w:hAnsiTheme="minorHAnsi" w:cstheme="minorBidi"/>
          <w:b w:val="0"/>
          <w:noProof/>
          <w:sz w:val="22"/>
          <w:szCs w:val="22"/>
        </w:rPr>
      </w:pPr>
      <w:hyperlink w:anchor="_Toc405470756" w:history="1">
        <w:r w:rsidR="006A7F48" w:rsidRPr="009A74BE">
          <w:rPr>
            <w:rStyle w:val="Hyperlink"/>
            <w:smallCaps/>
            <w:noProof/>
          </w:rPr>
          <w:t xml:space="preserve">Attachment </w:t>
        </w:r>
        <w:r w:rsidR="00E74827">
          <w:rPr>
            <w:rStyle w:val="Hyperlink"/>
            <w:smallCaps/>
            <w:noProof/>
          </w:rPr>
          <w:t xml:space="preserve"> </w:t>
        </w:r>
        <w:r w:rsidR="006A7F48" w:rsidRPr="009A74BE">
          <w:rPr>
            <w:rStyle w:val="Hyperlink"/>
            <w:smallCaps/>
            <w:noProof/>
          </w:rPr>
          <w:t>B</w:t>
        </w:r>
        <w:r w:rsidR="006A7F48">
          <w:rPr>
            <w:noProof/>
            <w:webHidden/>
          </w:rPr>
          <w:tab/>
        </w:r>
        <w:r w:rsidR="006A7F48">
          <w:rPr>
            <w:noProof/>
            <w:webHidden/>
          </w:rPr>
          <w:tab/>
        </w:r>
        <w:r w:rsidR="009C2E9E">
          <w:rPr>
            <w:noProof/>
            <w:webHidden/>
          </w:rPr>
          <w:fldChar w:fldCharType="begin"/>
        </w:r>
        <w:r w:rsidR="006A7F48">
          <w:rPr>
            <w:noProof/>
            <w:webHidden/>
          </w:rPr>
          <w:instrText xml:space="preserve"> PAGEREF _Toc405470756 \h </w:instrText>
        </w:r>
        <w:r w:rsidR="009C2E9E">
          <w:rPr>
            <w:noProof/>
            <w:webHidden/>
          </w:rPr>
        </w:r>
        <w:r w:rsidR="009C2E9E">
          <w:rPr>
            <w:noProof/>
            <w:webHidden/>
          </w:rPr>
          <w:fldChar w:fldCharType="separate"/>
        </w:r>
        <w:r w:rsidR="006A7F48">
          <w:rPr>
            <w:noProof/>
            <w:webHidden/>
          </w:rPr>
          <w:t>17</w:t>
        </w:r>
        <w:r w:rsidR="009C2E9E">
          <w:rPr>
            <w:noProof/>
            <w:webHidden/>
          </w:rPr>
          <w:fldChar w:fldCharType="end"/>
        </w:r>
      </w:hyperlink>
    </w:p>
    <w:p w:rsidR="00926D6E" w:rsidRDefault="009C2E9E" w:rsidP="00926D6E">
      <w:pPr>
        <w:pStyle w:val="Heading1"/>
      </w:pPr>
      <w:r>
        <w:fldChar w:fldCharType="end"/>
      </w:r>
      <w:bookmarkStart w:id="1" w:name="_Toc199842153"/>
      <w:bookmarkStart w:id="2" w:name="_Toc213486676"/>
      <w:bookmarkStart w:id="3" w:name="_Toc213568763"/>
      <w:bookmarkStart w:id="4" w:name="_Toc213638142"/>
      <w:bookmarkStart w:id="5" w:name="_Toc105387066"/>
      <w:bookmarkStart w:id="6" w:name="_Toc199842154"/>
    </w:p>
    <w:p w:rsidR="00032FAA" w:rsidRDefault="00032FAA" w:rsidP="00032FAA"/>
    <w:p w:rsidR="00032FAA" w:rsidRDefault="00032FAA" w:rsidP="00032FAA"/>
    <w:p w:rsidR="00032FAA" w:rsidRDefault="00032FAA" w:rsidP="00032FAA"/>
    <w:p w:rsidR="00032FAA" w:rsidRDefault="00032FAA" w:rsidP="00032FAA"/>
    <w:p w:rsidR="00032FAA" w:rsidRDefault="00032FAA" w:rsidP="00032FAA"/>
    <w:p w:rsidR="00032FAA" w:rsidRDefault="00032FAA" w:rsidP="00032FAA"/>
    <w:p w:rsidR="00032FAA" w:rsidRDefault="00032FAA" w:rsidP="00032FAA"/>
    <w:p w:rsidR="00032FAA" w:rsidRDefault="00032FAA" w:rsidP="00032FAA"/>
    <w:p w:rsidR="00032FAA" w:rsidRDefault="00032FAA" w:rsidP="00032FAA"/>
    <w:p w:rsidR="00032FAA" w:rsidRDefault="00032FAA" w:rsidP="00032FAA"/>
    <w:p w:rsidR="00032FAA" w:rsidRDefault="00032FAA" w:rsidP="00032FAA"/>
    <w:p w:rsidR="00032FAA" w:rsidRDefault="00032FAA" w:rsidP="00032FAA"/>
    <w:p w:rsidR="00032FAA" w:rsidRDefault="00032FAA" w:rsidP="00032FAA"/>
    <w:p w:rsidR="002559E3" w:rsidRDefault="002559E3" w:rsidP="00032FAA"/>
    <w:p w:rsidR="002559E3" w:rsidRDefault="002559E3" w:rsidP="00032FAA"/>
    <w:p w:rsidR="002559E3" w:rsidRDefault="002559E3" w:rsidP="00032FAA"/>
    <w:p w:rsidR="002559E3" w:rsidRDefault="002559E3" w:rsidP="00032FAA"/>
    <w:p w:rsidR="00EE3CF0" w:rsidRDefault="00EE3CF0" w:rsidP="00032FAA"/>
    <w:p w:rsidR="00EE3CF0" w:rsidRDefault="00EE3CF0" w:rsidP="00032FAA"/>
    <w:p w:rsidR="002559E3" w:rsidRDefault="002559E3" w:rsidP="00032FAA"/>
    <w:p w:rsidR="002559E3" w:rsidRDefault="002559E3" w:rsidP="00032FAA"/>
    <w:p w:rsidR="00032FAA" w:rsidRDefault="00032FAA" w:rsidP="00032FAA"/>
    <w:p w:rsidR="00C07246" w:rsidRDefault="00C07246" w:rsidP="00032FAA"/>
    <w:p w:rsidR="003F7080" w:rsidRPr="00950D7E" w:rsidRDefault="003F7080" w:rsidP="003F7080">
      <w:pPr>
        <w:pStyle w:val="BodyText2"/>
        <w:jc w:val="left"/>
        <w:rPr>
          <w:b/>
          <w:spacing w:val="-3"/>
          <w:sz w:val="28"/>
          <w:highlight w:val="lightGray"/>
        </w:rPr>
      </w:pPr>
      <w:bookmarkStart w:id="7" w:name="_Toc405470731"/>
      <w:r w:rsidRPr="00F647F7">
        <w:rPr>
          <w:rStyle w:val="Heading1Char"/>
          <w:highlight w:val="lightGray"/>
        </w:rPr>
        <w:t xml:space="preserve">Section </w:t>
      </w:r>
      <w:r>
        <w:rPr>
          <w:rStyle w:val="Heading1Char"/>
          <w:highlight w:val="lightGray"/>
        </w:rPr>
        <w:t>1</w:t>
      </w:r>
      <w:r w:rsidRPr="00F647F7">
        <w:rPr>
          <w:rStyle w:val="Heading1Char"/>
          <w:highlight w:val="lightGray"/>
        </w:rPr>
        <w:t>.0</w:t>
      </w:r>
      <w:r w:rsidRPr="00F647F7">
        <w:rPr>
          <w:rStyle w:val="Heading1Char"/>
          <w:highlight w:val="lightGray"/>
        </w:rPr>
        <w:tab/>
      </w:r>
      <w:r w:rsidRPr="006A7F48">
        <w:rPr>
          <w:rStyle w:val="Heading1Char"/>
          <w:smallCaps/>
          <w:highlight w:val="lightGray"/>
        </w:rPr>
        <w:t>Definition and Summary Overview</w:t>
      </w:r>
      <w:bookmarkEnd w:id="7"/>
    </w:p>
    <w:p w:rsidR="00032FAA" w:rsidRDefault="00032FAA" w:rsidP="00032FAA"/>
    <w:p w:rsidR="008A62DB" w:rsidRPr="00B16B47" w:rsidRDefault="008A62DB" w:rsidP="00573B8B">
      <w:pPr>
        <w:pStyle w:val="Heading3"/>
        <w:jc w:val="left"/>
        <w:rPr>
          <w:b w:val="0"/>
          <w:bCs/>
          <w:u w:val="single"/>
        </w:rPr>
      </w:pPr>
      <w:bookmarkStart w:id="8" w:name="_Toc117405294"/>
      <w:bookmarkEnd w:id="1"/>
      <w:bookmarkEnd w:id="2"/>
      <w:bookmarkEnd w:id="3"/>
      <w:bookmarkEnd w:id="4"/>
      <w:bookmarkEnd w:id="5"/>
      <w:bookmarkEnd w:id="6"/>
    </w:p>
    <w:p w:rsidR="008A62DB" w:rsidRPr="00B16B47" w:rsidRDefault="008A62DB" w:rsidP="00573B8B">
      <w:pPr>
        <w:rPr>
          <w:szCs w:val="24"/>
          <w:u w:val="single"/>
        </w:rPr>
      </w:pPr>
      <w:r w:rsidRPr="00B16B47">
        <w:rPr>
          <w:szCs w:val="24"/>
          <w:u w:val="single"/>
        </w:rPr>
        <w:t>1.1.1</w:t>
      </w:r>
      <w:r w:rsidRPr="00B16B47">
        <w:rPr>
          <w:szCs w:val="24"/>
          <w:u w:val="single"/>
        </w:rPr>
        <w:tab/>
        <w:t>DEFINITIONS</w:t>
      </w:r>
      <w:bookmarkEnd w:id="8"/>
    </w:p>
    <w:p w:rsidR="000E53AF" w:rsidRPr="00D15265" w:rsidRDefault="000E53AF" w:rsidP="00573B8B">
      <w:pPr>
        <w:rPr>
          <w:spacing w:val="-2"/>
          <w:szCs w:val="24"/>
        </w:rPr>
      </w:pPr>
      <w:r w:rsidRPr="00B16B47">
        <w:rPr>
          <w:spacing w:val="-2"/>
          <w:szCs w:val="24"/>
        </w:rPr>
        <w:t>For purposes of this RFP:</w:t>
      </w:r>
    </w:p>
    <w:p w:rsidR="000E53AF" w:rsidRPr="00B16B47" w:rsidRDefault="000E53AF" w:rsidP="00573B8B">
      <w:pPr>
        <w:rPr>
          <w:szCs w:val="24"/>
        </w:rPr>
      </w:pPr>
    </w:p>
    <w:p w:rsidR="00412EDE" w:rsidRDefault="00412EDE" w:rsidP="00573B8B">
      <w:pPr>
        <w:rPr>
          <w:szCs w:val="24"/>
        </w:rPr>
      </w:pPr>
      <w:r>
        <w:rPr>
          <w:szCs w:val="24"/>
        </w:rPr>
        <w:t>“BAFO” – Best and Final Offer</w:t>
      </w:r>
    </w:p>
    <w:p w:rsidR="008A62DB" w:rsidRDefault="000B6F40" w:rsidP="00573B8B">
      <w:pPr>
        <w:rPr>
          <w:szCs w:val="24"/>
        </w:rPr>
      </w:pPr>
      <w:r>
        <w:rPr>
          <w:szCs w:val="24"/>
        </w:rPr>
        <w:t>Days</w:t>
      </w:r>
    </w:p>
    <w:p w:rsidR="00CD4BA6" w:rsidRPr="00B16B47" w:rsidRDefault="00CD4BA6" w:rsidP="00D57E06">
      <w:pPr>
        <w:numPr>
          <w:ilvl w:val="0"/>
          <w:numId w:val="2"/>
        </w:numPr>
        <w:tabs>
          <w:tab w:val="num" w:pos="-720"/>
          <w:tab w:val="num" w:pos="720"/>
        </w:tabs>
        <w:ind w:left="720"/>
        <w:rPr>
          <w:spacing w:val="-2"/>
          <w:szCs w:val="24"/>
        </w:rPr>
      </w:pPr>
      <w:r w:rsidRPr="00B16B47">
        <w:rPr>
          <w:spacing w:val="-2"/>
          <w:szCs w:val="24"/>
        </w:rPr>
        <w:t>“</w:t>
      </w:r>
      <w:r w:rsidR="000B6F40">
        <w:rPr>
          <w:spacing w:val="-2"/>
          <w:szCs w:val="24"/>
        </w:rPr>
        <w:t>Calendar Days</w:t>
      </w:r>
      <w:r w:rsidRPr="00B16B47">
        <w:rPr>
          <w:spacing w:val="-2"/>
          <w:szCs w:val="24"/>
        </w:rPr>
        <w:t xml:space="preserve">” means any day appearing on the calendar, whether a weekday, weekend day, national holiday, State holiday or other day; </w:t>
      </w:r>
    </w:p>
    <w:p w:rsidR="00CD4BA6" w:rsidRDefault="00CD4BA6" w:rsidP="00D57E06">
      <w:pPr>
        <w:numPr>
          <w:ilvl w:val="0"/>
          <w:numId w:val="2"/>
        </w:numPr>
        <w:tabs>
          <w:tab w:val="clear" w:pos="3600"/>
          <w:tab w:val="num" w:pos="0"/>
          <w:tab w:val="num" w:pos="720"/>
        </w:tabs>
        <w:ind w:left="0" w:firstLine="360"/>
        <w:rPr>
          <w:spacing w:val="-2"/>
          <w:szCs w:val="24"/>
        </w:rPr>
      </w:pPr>
      <w:r w:rsidRPr="00B16B47">
        <w:rPr>
          <w:spacing w:val="-2"/>
          <w:szCs w:val="24"/>
        </w:rPr>
        <w:t>“</w:t>
      </w:r>
      <w:r w:rsidR="000B6F40">
        <w:rPr>
          <w:spacing w:val="-2"/>
          <w:szCs w:val="24"/>
        </w:rPr>
        <w:t>Days</w:t>
      </w:r>
      <w:r w:rsidRPr="00B16B47">
        <w:rPr>
          <w:spacing w:val="-2"/>
          <w:szCs w:val="24"/>
        </w:rPr>
        <w:t xml:space="preserve">” means </w:t>
      </w:r>
      <w:r w:rsidR="000B6F40">
        <w:rPr>
          <w:spacing w:val="-2"/>
          <w:szCs w:val="24"/>
        </w:rPr>
        <w:t>Calendar Days</w:t>
      </w:r>
      <w:r w:rsidRPr="00B16B47">
        <w:rPr>
          <w:spacing w:val="-2"/>
          <w:szCs w:val="24"/>
        </w:rPr>
        <w:t>; and</w:t>
      </w:r>
    </w:p>
    <w:p w:rsidR="00CD4BA6" w:rsidRPr="00CD4BA6" w:rsidRDefault="00CD4BA6" w:rsidP="00D57E06">
      <w:pPr>
        <w:numPr>
          <w:ilvl w:val="0"/>
          <w:numId w:val="2"/>
        </w:numPr>
        <w:tabs>
          <w:tab w:val="clear" w:pos="3600"/>
          <w:tab w:val="num" w:pos="0"/>
          <w:tab w:val="num" w:pos="720"/>
        </w:tabs>
        <w:ind w:left="0" w:firstLine="360"/>
        <w:rPr>
          <w:spacing w:val="-2"/>
          <w:szCs w:val="24"/>
        </w:rPr>
      </w:pPr>
      <w:r w:rsidRPr="00B16B47">
        <w:rPr>
          <w:spacing w:val="-2"/>
          <w:szCs w:val="24"/>
        </w:rPr>
        <w:t>“</w:t>
      </w:r>
      <w:r w:rsidR="000B6F40">
        <w:rPr>
          <w:spacing w:val="-2"/>
          <w:szCs w:val="24"/>
        </w:rPr>
        <w:t>Business Days</w:t>
      </w:r>
      <w:r w:rsidRPr="00B16B47">
        <w:rPr>
          <w:spacing w:val="-2"/>
          <w:szCs w:val="24"/>
        </w:rPr>
        <w:t xml:space="preserve">” means </w:t>
      </w:r>
      <w:r w:rsidR="000B6F40">
        <w:rPr>
          <w:szCs w:val="24"/>
        </w:rPr>
        <w:t>Calendar Days</w:t>
      </w:r>
      <w:r w:rsidRPr="00B16B47">
        <w:rPr>
          <w:szCs w:val="24"/>
        </w:rPr>
        <w:t>, excluding Satur</w:t>
      </w:r>
      <w:r w:rsidR="00D76E7A">
        <w:rPr>
          <w:szCs w:val="24"/>
        </w:rPr>
        <w:t>d</w:t>
      </w:r>
      <w:r w:rsidR="000B6F40">
        <w:rPr>
          <w:szCs w:val="24"/>
        </w:rPr>
        <w:t>ays</w:t>
      </w:r>
      <w:r w:rsidRPr="00B16B47">
        <w:rPr>
          <w:szCs w:val="24"/>
        </w:rPr>
        <w:t>, Sun</w:t>
      </w:r>
      <w:r w:rsidR="00D76E7A">
        <w:rPr>
          <w:szCs w:val="24"/>
        </w:rPr>
        <w:t>d</w:t>
      </w:r>
      <w:r w:rsidR="000B6F40">
        <w:rPr>
          <w:szCs w:val="24"/>
        </w:rPr>
        <w:t>ays</w:t>
      </w:r>
      <w:r w:rsidRPr="00B16B47">
        <w:rPr>
          <w:szCs w:val="24"/>
        </w:rPr>
        <w:t xml:space="preserve"> and all State recognized holi</w:t>
      </w:r>
      <w:r w:rsidR="00D76E7A">
        <w:rPr>
          <w:szCs w:val="24"/>
        </w:rPr>
        <w:t>d</w:t>
      </w:r>
      <w:r w:rsidR="000B6F40">
        <w:rPr>
          <w:szCs w:val="24"/>
        </w:rPr>
        <w:t>ays</w:t>
      </w:r>
      <w:r w:rsidRPr="00B16B47">
        <w:rPr>
          <w:szCs w:val="24"/>
        </w:rPr>
        <w:t>.</w:t>
      </w:r>
    </w:p>
    <w:p w:rsidR="00CD4BA6" w:rsidRDefault="00CD4BA6" w:rsidP="00573B8B">
      <w:pPr>
        <w:rPr>
          <w:szCs w:val="24"/>
        </w:rPr>
      </w:pPr>
    </w:p>
    <w:p w:rsidR="00E61015" w:rsidRDefault="00E61015" w:rsidP="00573B8B">
      <w:pPr>
        <w:rPr>
          <w:szCs w:val="24"/>
        </w:rPr>
      </w:pPr>
      <w:r w:rsidRPr="00B16B47">
        <w:rPr>
          <w:spacing w:val="-2"/>
          <w:szCs w:val="24"/>
        </w:rPr>
        <w:t>“</w:t>
      </w:r>
      <w:r w:rsidR="003E3DA9">
        <w:rPr>
          <w:spacing w:val="-2"/>
          <w:szCs w:val="24"/>
        </w:rPr>
        <w:t>WAC</w:t>
      </w:r>
      <w:r w:rsidRPr="00B16B47">
        <w:rPr>
          <w:spacing w:val="-2"/>
          <w:szCs w:val="24"/>
        </w:rPr>
        <w:t>”</w:t>
      </w:r>
      <w:r>
        <w:rPr>
          <w:szCs w:val="24"/>
        </w:rPr>
        <w:t xml:space="preserve"> means </w:t>
      </w:r>
      <w:r w:rsidR="003E3DA9">
        <w:rPr>
          <w:szCs w:val="24"/>
        </w:rPr>
        <w:t>Washington Administrative Code</w:t>
      </w:r>
    </w:p>
    <w:p w:rsidR="00E61015" w:rsidRDefault="00E61015" w:rsidP="00573B8B">
      <w:pPr>
        <w:rPr>
          <w:szCs w:val="24"/>
        </w:rPr>
      </w:pPr>
    </w:p>
    <w:p w:rsidR="00E61015" w:rsidRDefault="00E61015" w:rsidP="00573B8B">
      <w:pPr>
        <w:rPr>
          <w:szCs w:val="24"/>
        </w:rPr>
      </w:pPr>
      <w:r w:rsidRPr="00B16B47">
        <w:rPr>
          <w:spacing w:val="-2"/>
          <w:szCs w:val="24"/>
        </w:rPr>
        <w:t>“</w:t>
      </w:r>
      <w:r>
        <w:rPr>
          <w:spacing w:val="-2"/>
          <w:szCs w:val="24"/>
        </w:rPr>
        <w:t>R</w:t>
      </w:r>
      <w:r w:rsidR="003E3DA9">
        <w:rPr>
          <w:spacing w:val="-2"/>
          <w:szCs w:val="24"/>
        </w:rPr>
        <w:t>CW</w:t>
      </w:r>
      <w:r w:rsidRPr="00B16B47">
        <w:rPr>
          <w:spacing w:val="-2"/>
          <w:szCs w:val="24"/>
        </w:rPr>
        <w:t>”</w:t>
      </w:r>
      <w:r>
        <w:rPr>
          <w:szCs w:val="24"/>
        </w:rPr>
        <w:t xml:space="preserve"> means </w:t>
      </w:r>
      <w:r w:rsidR="003E3DA9">
        <w:rPr>
          <w:szCs w:val="24"/>
        </w:rPr>
        <w:t>Revised Code of Washington</w:t>
      </w:r>
    </w:p>
    <w:p w:rsidR="00E61015" w:rsidRDefault="00E61015" w:rsidP="00573B8B">
      <w:pPr>
        <w:rPr>
          <w:szCs w:val="24"/>
        </w:rPr>
      </w:pPr>
    </w:p>
    <w:p w:rsidR="008A62DB" w:rsidRPr="00B16B47" w:rsidRDefault="008A62DB" w:rsidP="00573B8B">
      <w:pPr>
        <w:rPr>
          <w:szCs w:val="24"/>
        </w:rPr>
      </w:pPr>
      <w:r w:rsidRPr="00B16B47">
        <w:rPr>
          <w:szCs w:val="24"/>
        </w:rPr>
        <w:t>“Proposer”</w:t>
      </w:r>
      <w:r w:rsidR="00042BF7">
        <w:rPr>
          <w:szCs w:val="24"/>
        </w:rPr>
        <w:t xml:space="preserve"> or “</w:t>
      </w:r>
      <w:proofErr w:type="spellStart"/>
      <w:r w:rsidR="00042BF7">
        <w:rPr>
          <w:szCs w:val="24"/>
        </w:rPr>
        <w:t>Offeror</w:t>
      </w:r>
      <w:proofErr w:type="spellEnd"/>
      <w:r w:rsidR="00042BF7">
        <w:rPr>
          <w:szCs w:val="24"/>
        </w:rPr>
        <w:t>”</w:t>
      </w:r>
      <w:r w:rsidRPr="00B16B47">
        <w:rPr>
          <w:szCs w:val="24"/>
        </w:rPr>
        <w:t xml:space="preserve"> - A firm submitting </w:t>
      </w:r>
      <w:r w:rsidR="00042BF7">
        <w:rPr>
          <w:szCs w:val="24"/>
        </w:rPr>
        <w:t xml:space="preserve">a </w:t>
      </w:r>
      <w:r w:rsidRPr="00B16B47">
        <w:rPr>
          <w:szCs w:val="24"/>
        </w:rPr>
        <w:t xml:space="preserve">Proposal </w:t>
      </w:r>
      <w:r w:rsidR="00042BF7">
        <w:rPr>
          <w:szCs w:val="24"/>
        </w:rPr>
        <w:t xml:space="preserve">or Offer is </w:t>
      </w:r>
      <w:r w:rsidRPr="00B16B47">
        <w:rPr>
          <w:szCs w:val="24"/>
        </w:rPr>
        <w:t xml:space="preserve">referred to as </w:t>
      </w:r>
      <w:r w:rsidR="00042BF7">
        <w:rPr>
          <w:szCs w:val="24"/>
        </w:rPr>
        <w:t xml:space="preserve">a </w:t>
      </w:r>
      <w:r w:rsidRPr="00B16B47">
        <w:rPr>
          <w:szCs w:val="24"/>
        </w:rPr>
        <w:t>Proposer in this document; after negotiations, an awarded Proposer will be designated as “</w:t>
      </w:r>
      <w:r w:rsidR="00935274">
        <w:rPr>
          <w:szCs w:val="24"/>
        </w:rPr>
        <w:t>Contractor</w:t>
      </w:r>
      <w:r w:rsidRPr="00B16B47">
        <w:rPr>
          <w:szCs w:val="24"/>
        </w:rPr>
        <w:t xml:space="preserve">”. </w:t>
      </w:r>
    </w:p>
    <w:p w:rsidR="00512AF2" w:rsidRDefault="00512AF2" w:rsidP="00573B8B">
      <w:pPr>
        <w:rPr>
          <w:spacing w:val="-2"/>
          <w:szCs w:val="24"/>
        </w:rPr>
      </w:pPr>
    </w:p>
    <w:p w:rsidR="00512AF2" w:rsidRPr="00B16B47" w:rsidRDefault="00512AF2" w:rsidP="00573B8B">
      <w:pPr>
        <w:rPr>
          <w:spacing w:val="-2"/>
          <w:szCs w:val="24"/>
        </w:rPr>
      </w:pPr>
      <w:r w:rsidRPr="00B16B47">
        <w:rPr>
          <w:spacing w:val="-2"/>
          <w:szCs w:val="24"/>
        </w:rPr>
        <w:t>“RFP” means Request for Proposal.</w:t>
      </w:r>
    </w:p>
    <w:p w:rsidR="00512AF2" w:rsidRPr="00B16B47" w:rsidRDefault="00512AF2" w:rsidP="00573B8B">
      <w:pPr>
        <w:rPr>
          <w:spacing w:val="-2"/>
          <w:szCs w:val="24"/>
        </w:rPr>
      </w:pPr>
    </w:p>
    <w:p w:rsidR="00512AF2" w:rsidRPr="00B16B47" w:rsidRDefault="00512AF2" w:rsidP="00573B8B">
      <w:pPr>
        <w:rPr>
          <w:szCs w:val="24"/>
        </w:rPr>
      </w:pPr>
      <w:r w:rsidRPr="00B16B47">
        <w:rPr>
          <w:szCs w:val="24"/>
        </w:rPr>
        <w:t xml:space="preserve">“Scope of Work” means the general character </w:t>
      </w:r>
      <w:r w:rsidR="00C005B6" w:rsidRPr="00B16B47">
        <w:rPr>
          <w:szCs w:val="24"/>
        </w:rPr>
        <w:t xml:space="preserve">and </w:t>
      </w:r>
      <w:r w:rsidR="00C005B6" w:rsidRPr="00D17777">
        <w:rPr>
          <w:szCs w:val="24"/>
        </w:rPr>
        <w:t xml:space="preserve">range </w:t>
      </w:r>
      <w:r w:rsidRPr="00D17777">
        <w:rPr>
          <w:szCs w:val="24"/>
        </w:rPr>
        <w:t>of Services</w:t>
      </w:r>
      <w:r w:rsidR="00706718" w:rsidRPr="00D17777">
        <w:rPr>
          <w:szCs w:val="24"/>
        </w:rPr>
        <w:t xml:space="preserve"> </w:t>
      </w:r>
      <w:r w:rsidR="001E5F8A" w:rsidRPr="00D17777">
        <w:rPr>
          <w:szCs w:val="24"/>
        </w:rPr>
        <w:t xml:space="preserve">and supplies </w:t>
      </w:r>
      <w:r w:rsidR="003E3DA9" w:rsidRPr="00D17777">
        <w:rPr>
          <w:szCs w:val="24"/>
        </w:rPr>
        <w:t>needed</w:t>
      </w:r>
      <w:r w:rsidR="00706718" w:rsidRPr="00D17777">
        <w:rPr>
          <w:szCs w:val="24"/>
        </w:rPr>
        <w:t xml:space="preserve"> </w:t>
      </w:r>
      <w:r w:rsidR="003E3DA9">
        <w:rPr>
          <w:szCs w:val="24"/>
        </w:rPr>
        <w:t xml:space="preserve">for </w:t>
      </w:r>
      <w:r w:rsidRPr="00D17777">
        <w:rPr>
          <w:szCs w:val="24"/>
        </w:rPr>
        <w:t xml:space="preserve">the work’s purpose and objectives, </w:t>
      </w:r>
      <w:r w:rsidR="00706718" w:rsidRPr="00D17777">
        <w:rPr>
          <w:szCs w:val="24"/>
        </w:rPr>
        <w:t>and an overview of the performance outcomes expected by</w:t>
      </w:r>
      <w:r w:rsidR="00706718" w:rsidRPr="00B16B47">
        <w:rPr>
          <w:szCs w:val="24"/>
        </w:rPr>
        <w:t xml:space="preserve"> Agency</w:t>
      </w:r>
      <w:r w:rsidRPr="00B16B47">
        <w:rPr>
          <w:szCs w:val="24"/>
        </w:rPr>
        <w:t xml:space="preserve">. </w:t>
      </w:r>
    </w:p>
    <w:p w:rsidR="00512AF2" w:rsidRPr="00B16B47" w:rsidRDefault="00512AF2" w:rsidP="00573B8B">
      <w:pPr>
        <w:rPr>
          <w:szCs w:val="24"/>
          <w:highlight w:val="yellow"/>
        </w:rPr>
      </w:pPr>
    </w:p>
    <w:p w:rsidR="00C005B6" w:rsidRPr="00B16B47" w:rsidRDefault="00C005B6" w:rsidP="00573B8B">
      <w:pPr>
        <w:rPr>
          <w:szCs w:val="24"/>
        </w:rPr>
      </w:pPr>
      <w:r w:rsidRPr="00B16B47">
        <w:rPr>
          <w:szCs w:val="24"/>
        </w:rPr>
        <w:t xml:space="preserve">“Services” means the services </w:t>
      </w:r>
      <w:r w:rsidR="00B16B47" w:rsidRPr="00B16B47">
        <w:rPr>
          <w:szCs w:val="24"/>
        </w:rPr>
        <w:t xml:space="preserve">to be </w:t>
      </w:r>
      <w:r w:rsidRPr="00B16B47">
        <w:rPr>
          <w:szCs w:val="24"/>
        </w:rPr>
        <w:t>performed</w:t>
      </w:r>
      <w:r w:rsidR="00B16B47" w:rsidRPr="00B16B47">
        <w:rPr>
          <w:szCs w:val="24"/>
        </w:rPr>
        <w:t xml:space="preserve"> under the Contract</w:t>
      </w:r>
      <w:r w:rsidRPr="00B16B47">
        <w:rPr>
          <w:szCs w:val="24"/>
        </w:rPr>
        <w:t>.</w:t>
      </w:r>
    </w:p>
    <w:p w:rsidR="00C005B6" w:rsidRPr="00B16B47" w:rsidRDefault="00C005B6" w:rsidP="00573B8B">
      <w:pPr>
        <w:rPr>
          <w:szCs w:val="24"/>
          <w:highlight w:val="yellow"/>
        </w:rPr>
      </w:pPr>
    </w:p>
    <w:p w:rsidR="00512AF2" w:rsidRDefault="00512AF2" w:rsidP="00573B8B">
      <w:pPr>
        <w:rPr>
          <w:szCs w:val="24"/>
        </w:rPr>
      </w:pPr>
      <w:r w:rsidRPr="00B16B47">
        <w:rPr>
          <w:szCs w:val="24"/>
        </w:rPr>
        <w:t xml:space="preserve">“Statement of Work” means the specific provision in the final Contract which sets forth and defines in detail </w:t>
      </w:r>
      <w:r w:rsidR="00C005B6" w:rsidRPr="00B16B47">
        <w:rPr>
          <w:szCs w:val="24"/>
        </w:rPr>
        <w:t xml:space="preserve">(within the identified Scope of Work) </w:t>
      </w:r>
      <w:r w:rsidRPr="00B16B47">
        <w:rPr>
          <w:szCs w:val="24"/>
        </w:rPr>
        <w:t xml:space="preserve">the agreed-upon objectives, expectations, performance standards, </w:t>
      </w:r>
      <w:r w:rsidR="001E5F8A">
        <w:rPr>
          <w:szCs w:val="24"/>
        </w:rPr>
        <w:t xml:space="preserve">Services, </w:t>
      </w:r>
      <w:r w:rsidR="00C005B6" w:rsidRPr="00B16B47">
        <w:rPr>
          <w:szCs w:val="24"/>
        </w:rPr>
        <w:t xml:space="preserve">deliverables, schedule for delivery </w:t>
      </w:r>
      <w:r w:rsidRPr="00B16B47">
        <w:rPr>
          <w:szCs w:val="24"/>
        </w:rPr>
        <w:t>and other obligations.</w:t>
      </w:r>
    </w:p>
    <w:p w:rsidR="00480CC7" w:rsidRDefault="00480CC7" w:rsidP="00573B8B">
      <w:pPr>
        <w:rPr>
          <w:szCs w:val="24"/>
        </w:rPr>
      </w:pPr>
    </w:p>
    <w:p w:rsidR="00312893" w:rsidRDefault="00312893" w:rsidP="00573B8B">
      <w:pPr>
        <w:rPr>
          <w:szCs w:val="24"/>
        </w:rPr>
      </w:pPr>
    </w:p>
    <w:p w:rsidR="00512AF2" w:rsidRPr="00CB24CF" w:rsidRDefault="00512AF2" w:rsidP="00573B8B">
      <w:pPr>
        <w:pStyle w:val="BodyText2"/>
        <w:jc w:val="left"/>
      </w:pPr>
    </w:p>
    <w:p w:rsidR="008A62DB" w:rsidRDefault="008A62DB" w:rsidP="00573B8B">
      <w:pPr>
        <w:rPr>
          <w:u w:val="single"/>
        </w:rPr>
      </w:pPr>
      <w:bookmarkStart w:id="9" w:name="_Toc117405295"/>
      <w:r w:rsidRPr="00511221">
        <w:rPr>
          <w:u w:val="single"/>
        </w:rPr>
        <w:t>1.1.2</w:t>
      </w:r>
      <w:r w:rsidRPr="00511221">
        <w:rPr>
          <w:u w:val="single"/>
        </w:rPr>
        <w:tab/>
        <w:t>SUMMARY OVERVIEW</w:t>
      </w:r>
      <w:bookmarkEnd w:id="9"/>
      <w:r w:rsidRPr="00511221">
        <w:rPr>
          <w:u w:val="single"/>
        </w:rPr>
        <w:t xml:space="preserve">  </w:t>
      </w:r>
    </w:p>
    <w:p w:rsidR="00CC7BD6" w:rsidRPr="00CC7BD6" w:rsidRDefault="00CC7BD6" w:rsidP="00CC7BD6">
      <w:pPr>
        <w:spacing w:after="200" w:line="276" w:lineRule="auto"/>
        <w:rPr>
          <w:rFonts w:eastAsiaTheme="minorHAnsi"/>
          <w:szCs w:val="22"/>
        </w:rPr>
      </w:pPr>
      <w:r w:rsidRPr="00CC7BD6">
        <w:rPr>
          <w:rFonts w:eastAsiaTheme="minorHAnsi"/>
          <w:szCs w:val="22"/>
        </w:rPr>
        <w:t xml:space="preserve">Adams County is planning to improve </w:t>
      </w:r>
      <w:r w:rsidR="0036274A">
        <w:rPr>
          <w:rFonts w:eastAsiaTheme="minorHAnsi"/>
          <w:szCs w:val="22"/>
        </w:rPr>
        <w:t xml:space="preserve">their </w:t>
      </w:r>
      <w:r w:rsidRPr="00CC7BD6">
        <w:rPr>
          <w:rFonts w:eastAsiaTheme="minorHAnsi"/>
          <w:szCs w:val="22"/>
        </w:rPr>
        <w:t>public safety communications by constructing a new communications site and r</w:t>
      </w:r>
      <w:r w:rsidR="0036274A">
        <w:rPr>
          <w:rFonts w:eastAsiaTheme="minorHAnsi"/>
          <w:szCs w:val="22"/>
        </w:rPr>
        <w:t xml:space="preserve">elocating radio equipment from the </w:t>
      </w:r>
      <w:r w:rsidRPr="00CC7BD6">
        <w:rPr>
          <w:rFonts w:eastAsiaTheme="minorHAnsi"/>
          <w:szCs w:val="22"/>
        </w:rPr>
        <w:t xml:space="preserve">nearby existing site.  </w:t>
      </w:r>
    </w:p>
    <w:p w:rsidR="00CC7BD6" w:rsidRDefault="00CC7BD6" w:rsidP="002559E3">
      <w:pPr>
        <w:spacing w:line="276" w:lineRule="auto"/>
        <w:rPr>
          <w:rFonts w:eastAsiaTheme="minorHAnsi"/>
          <w:szCs w:val="22"/>
        </w:rPr>
      </w:pPr>
      <w:r w:rsidRPr="00CC7BD6">
        <w:rPr>
          <w:rFonts w:eastAsiaTheme="minorHAnsi"/>
          <w:szCs w:val="22"/>
        </w:rPr>
        <w:t xml:space="preserve">The work to be performed by </w:t>
      </w:r>
      <w:r w:rsidR="0036274A">
        <w:rPr>
          <w:rFonts w:eastAsiaTheme="minorHAnsi"/>
          <w:szCs w:val="22"/>
        </w:rPr>
        <w:t>C</w:t>
      </w:r>
      <w:r w:rsidRPr="00CC7BD6">
        <w:rPr>
          <w:rFonts w:eastAsiaTheme="minorHAnsi"/>
          <w:szCs w:val="22"/>
        </w:rPr>
        <w:t xml:space="preserve">ONTRACTOR shall consist of design and construction of a new </w:t>
      </w:r>
      <w:r w:rsidR="00597220">
        <w:rPr>
          <w:rFonts w:eastAsiaTheme="minorHAnsi"/>
          <w:szCs w:val="22"/>
        </w:rPr>
        <w:t xml:space="preserve">or used </w:t>
      </w:r>
      <w:r w:rsidRPr="00CC7BD6">
        <w:rPr>
          <w:rFonts w:eastAsiaTheme="minorHAnsi"/>
          <w:szCs w:val="22"/>
        </w:rPr>
        <w:t>public safety radio communications shelter</w:t>
      </w:r>
      <w:r w:rsidR="00241811">
        <w:rPr>
          <w:rFonts w:eastAsiaTheme="minorHAnsi"/>
          <w:szCs w:val="22"/>
        </w:rPr>
        <w:t xml:space="preserve">, </w:t>
      </w:r>
      <w:r w:rsidR="00597220">
        <w:rPr>
          <w:rFonts w:eastAsiaTheme="minorHAnsi"/>
          <w:szCs w:val="22"/>
        </w:rPr>
        <w:t xml:space="preserve">new </w:t>
      </w:r>
      <w:r w:rsidR="00241811">
        <w:rPr>
          <w:rFonts w:eastAsiaTheme="minorHAnsi"/>
          <w:szCs w:val="22"/>
        </w:rPr>
        <w:t xml:space="preserve">antenna </w:t>
      </w:r>
      <w:r w:rsidRPr="00CC7BD6">
        <w:rPr>
          <w:rFonts w:eastAsiaTheme="minorHAnsi"/>
          <w:szCs w:val="22"/>
        </w:rPr>
        <w:t xml:space="preserve">tower and re-location of existing radio equipment </w:t>
      </w:r>
      <w:r w:rsidR="002259DA">
        <w:rPr>
          <w:rFonts w:eastAsiaTheme="minorHAnsi"/>
          <w:szCs w:val="22"/>
        </w:rPr>
        <w:t xml:space="preserve">from existing tower site </w:t>
      </w:r>
      <w:r w:rsidRPr="00CC7BD6">
        <w:rPr>
          <w:rFonts w:eastAsiaTheme="minorHAnsi"/>
          <w:szCs w:val="22"/>
        </w:rPr>
        <w:t xml:space="preserve">to the shelter and tower.  It is the intention of the County to use a resulting contract as the basis for additional work on the communication system over the next 60 months.  </w:t>
      </w:r>
    </w:p>
    <w:p w:rsidR="002559E3" w:rsidRDefault="002559E3" w:rsidP="002559E3">
      <w:pPr>
        <w:spacing w:line="276" w:lineRule="auto"/>
        <w:rPr>
          <w:rFonts w:eastAsiaTheme="minorHAnsi"/>
          <w:szCs w:val="22"/>
        </w:rPr>
      </w:pPr>
    </w:p>
    <w:p w:rsidR="00267A22" w:rsidRDefault="00CC7BD6" w:rsidP="002559E3">
      <w:pPr>
        <w:spacing w:line="276" w:lineRule="auto"/>
        <w:rPr>
          <w:rFonts w:eastAsiaTheme="minorHAnsi"/>
          <w:szCs w:val="22"/>
        </w:rPr>
      </w:pPr>
      <w:r w:rsidRPr="00241811">
        <w:rPr>
          <w:rFonts w:eastAsiaTheme="minorHAnsi"/>
          <w:szCs w:val="22"/>
        </w:rPr>
        <w:t xml:space="preserve">Selected vendor is to design, procure, install, test and project manage implementation of the solution as described and provide one year of service and equipment warranty.  Vendor will quote </w:t>
      </w:r>
      <w:r w:rsidR="00241811">
        <w:rPr>
          <w:rFonts w:eastAsiaTheme="minorHAnsi"/>
          <w:szCs w:val="22"/>
        </w:rPr>
        <w:t>optional F</w:t>
      </w:r>
      <w:r w:rsidRPr="00241811">
        <w:rPr>
          <w:rFonts w:eastAsiaTheme="minorHAnsi"/>
          <w:szCs w:val="22"/>
        </w:rPr>
        <w:t xml:space="preserve">our </w:t>
      </w:r>
      <w:r w:rsidR="00241811">
        <w:rPr>
          <w:rFonts w:eastAsiaTheme="minorHAnsi"/>
          <w:szCs w:val="22"/>
        </w:rPr>
        <w:t xml:space="preserve">(4) additional years of service.  </w:t>
      </w:r>
      <w:r w:rsidRPr="00241811">
        <w:rPr>
          <w:rFonts w:eastAsiaTheme="minorHAnsi"/>
          <w:szCs w:val="22"/>
        </w:rPr>
        <w:t xml:space="preserve">  Vendor will issue necessary liability insurance naming Adams County as insured.  This project will be a prevailing wag</w:t>
      </w:r>
      <w:r w:rsidR="00776856">
        <w:rPr>
          <w:rFonts w:eastAsiaTheme="minorHAnsi"/>
          <w:szCs w:val="22"/>
        </w:rPr>
        <w:t xml:space="preserve">e job.  </w:t>
      </w:r>
      <w:r w:rsidR="001A1D53">
        <w:rPr>
          <w:rFonts w:eastAsiaTheme="minorHAnsi"/>
          <w:szCs w:val="22"/>
        </w:rPr>
        <w:t>V</w:t>
      </w:r>
      <w:r w:rsidR="001A1D53" w:rsidRPr="001A1D53">
        <w:rPr>
          <w:rFonts w:eastAsiaTheme="minorHAnsi"/>
          <w:szCs w:val="22"/>
        </w:rPr>
        <w:t>endor will file Prevailing Wage intent and subsequent reports at their cost.</w:t>
      </w:r>
    </w:p>
    <w:p w:rsidR="002559E3" w:rsidRPr="007E74AC" w:rsidRDefault="002559E3" w:rsidP="002559E3">
      <w:pPr>
        <w:rPr>
          <w:vanish/>
          <w:szCs w:val="24"/>
        </w:rPr>
      </w:pPr>
    </w:p>
    <w:p w:rsidR="004E150A" w:rsidRPr="004E150A" w:rsidRDefault="004E150A" w:rsidP="002559E3">
      <w:pPr>
        <w:pStyle w:val="BodyText2"/>
        <w:jc w:val="left"/>
        <w:rPr>
          <w:rFonts w:ascii="Arial" w:hAnsi="Arial" w:cs="Arial"/>
          <w:vanish/>
          <w:sz w:val="21"/>
          <w:szCs w:val="21"/>
        </w:rPr>
      </w:pPr>
    </w:p>
    <w:p w:rsidR="00A55949" w:rsidRPr="004E150A" w:rsidRDefault="00A55949" w:rsidP="002559E3">
      <w:pPr>
        <w:pStyle w:val="BodyText2"/>
        <w:jc w:val="left"/>
        <w:rPr>
          <w:rFonts w:ascii="Arial" w:hAnsi="Arial" w:cs="Arial"/>
          <w:sz w:val="21"/>
          <w:szCs w:val="21"/>
        </w:rPr>
      </w:pPr>
    </w:p>
    <w:p w:rsidR="00EB4A8E" w:rsidRDefault="00E17919" w:rsidP="00300048">
      <w:r w:rsidRPr="00820D3C">
        <w:rPr>
          <w:b/>
        </w:rPr>
        <w:t>General Background Information:</w:t>
      </w:r>
      <w:r w:rsidRPr="006B1960">
        <w:rPr>
          <w:rFonts w:ascii="Arial" w:hAnsi="Arial"/>
          <w:sz w:val="21"/>
          <w:szCs w:val="21"/>
        </w:rPr>
        <w:t xml:space="preserve"> </w:t>
      </w:r>
      <w:r w:rsidR="003305AE">
        <w:t>Agency</w:t>
      </w:r>
      <w:r w:rsidR="006B1960" w:rsidRPr="006B64EF">
        <w:t xml:space="preserve"> has been tasked by the </w:t>
      </w:r>
      <w:r w:rsidR="00EB4A8E">
        <w:t xml:space="preserve">Adams County Sheriff’s Office </w:t>
      </w:r>
      <w:r w:rsidR="002559E3">
        <w:t xml:space="preserve">to construct a new 150’ Antenna Tower </w:t>
      </w:r>
      <w:r w:rsidR="00281412">
        <w:t xml:space="preserve">Greenfield Build-out to include </w:t>
      </w:r>
      <w:proofErr w:type="gramStart"/>
      <w:r w:rsidR="00281412">
        <w:t>Civil</w:t>
      </w:r>
      <w:proofErr w:type="gramEnd"/>
      <w:r w:rsidR="00281412">
        <w:t xml:space="preserve"> tasks.</w:t>
      </w:r>
    </w:p>
    <w:p w:rsidR="002559E3" w:rsidRDefault="002559E3" w:rsidP="00300048"/>
    <w:p w:rsidR="00C74882" w:rsidRDefault="00C74882" w:rsidP="00D57E06">
      <w:pPr>
        <w:pStyle w:val="ListParagraph"/>
        <w:numPr>
          <w:ilvl w:val="0"/>
          <w:numId w:val="19"/>
        </w:numPr>
      </w:pPr>
      <w:r>
        <w:t>Prepare new site comp</w:t>
      </w:r>
      <w:r w:rsidR="004255C8">
        <w:t xml:space="preserve">ound of approximate dimensions </w:t>
      </w:r>
      <w:r w:rsidR="007B06E5">
        <w:t>75</w:t>
      </w:r>
      <w:r>
        <w:t xml:space="preserve"> x </w:t>
      </w:r>
      <w:r w:rsidR="007B06E5">
        <w:t>75</w:t>
      </w:r>
      <w:r w:rsidR="004255C8">
        <w:t>.</w:t>
      </w:r>
    </w:p>
    <w:p w:rsidR="007B06E5" w:rsidRDefault="007B06E5" w:rsidP="007B06E5">
      <w:pPr>
        <w:pStyle w:val="ListParagraph"/>
        <w:numPr>
          <w:ilvl w:val="0"/>
          <w:numId w:val="19"/>
        </w:numPr>
      </w:pPr>
      <w:r w:rsidRPr="007B06E5">
        <w:t>Grade in and gravel a new access road 16’ wide</w:t>
      </w:r>
      <w:r w:rsidR="00514D7C">
        <w:t xml:space="preserve">, the length is to be </w:t>
      </w:r>
      <w:r w:rsidR="00514D7C" w:rsidRPr="003F7080">
        <w:t>determine</w:t>
      </w:r>
      <w:r w:rsidR="00514D7C">
        <w:t>d</w:t>
      </w:r>
      <w:r w:rsidR="003F7080" w:rsidRPr="003F7080">
        <w:t xml:space="preserve"> </w:t>
      </w:r>
      <w:r w:rsidR="003F7080" w:rsidRPr="00514D7C">
        <w:t>with</w:t>
      </w:r>
      <w:r w:rsidRPr="003F7080">
        <w:t xml:space="preserve"> </w:t>
      </w:r>
      <w:r w:rsidRPr="007B06E5">
        <w:t xml:space="preserve">6” </w:t>
      </w:r>
      <w:r w:rsidR="00514D7C">
        <w:t xml:space="preserve">of </w:t>
      </w:r>
      <w:r w:rsidRPr="007B06E5">
        <w:t xml:space="preserve">compacted 1 ¼” minus gravel with </w:t>
      </w:r>
      <w:proofErr w:type="spellStart"/>
      <w:r w:rsidRPr="007B06E5">
        <w:t>geotech</w:t>
      </w:r>
      <w:proofErr w:type="spellEnd"/>
      <w:r w:rsidRPr="007B06E5">
        <w:t xml:space="preserve"> fabric/ weed barrier below</w:t>
      </w:r>
      <w:r>
        <w:t xml:space="preserve">. </w:t>
      </w:r>
    </w:p>
    <w:p w:rsidR="007B06E5" w:rsidRPr="007B06E5" w:rsidRDefault="007B06E5" w:rsidP="007B06E5">
      <w:pPr>
        <w:pStyle w:val="ListParagraph"/>
        <w:numPr>
          <w:ilvl w:val="0"/>
          <w:numId w:val="19"/>
        </w:numPr>
      </w:pPr>
      <w:r w:rsidRPr="007B06E5">
        <w:t xml:space="preserve">Install tower foundation per manufactures specifications based on contractor provided </w:t>
      </w:r>
      <w:proofErr w:type="spellStart"/>
      <w:r w:rsidRPr="007B06E5">
        <w:t>geotech</w:t>
      </w:r>
      <w:proofErr w:type="spellEnd"/>
      <w:r w:rsidRPr="007B06E5">
        <w:t xml:space="preserve"> survey/soil study. </w:t>
      </w:r>
    </w:p>
    <w:p w:rsidR="00C74882" w:rsidRDefault="00F17709" w:rsidP="007B06E5">
      <w:pPr>
        <w:pStyle w:val="ListParagraph"/>
        <w:numPr>
          <w:ilvl w:val="0"/>
          <w:numId w:val="19"/>
        </w:numPr>
      </w:pPr>
      <w:r>
        <w:t xml:space="preserve">Design and </w:t>
      </w:r>
      <w:r w:rsidR="00C74882">
        <w:t>Construct foundation as appropriate for 150’ self-support tower</w:t>
      </w:r>
      <w:r w:rsidR="004255C8">
        <w:t>.</w:t>
      </w:r>
    </w:p>
    <w:p w:rsidR="00F17709" w:rsidRDefault="00F17709" w:rsidP="00D57E06">
      <w:pPr>
        <w:pStyle w:val="ListParagraph"/>
        <w:numPr>
          <w:ilvl w:val="0"/>
          <w:numId w:val="19"/>
        </w:numPr>
      </w:pPr>
      <w:r>
        <w:lastRenderedPageBreak/>
        <w:t>Procure and installation of required Ice-bridge.</w:t>
      </w:r>
    </w:p>
    <w:p w:rsidR="007B06E5" w:rsidRPr="007B06E5" w:rsidRDefault="007B06E5" w:rsidP="007B06E5">
      <w:pPr>
        <w:pStyle w:val="ListParagraph"/>
        <w:numPr>
          <w:ilvl w:val="0"/>
          <w:numId w:val="19"/>
        </w:numPr>
      </w:pPr>
      <w:r>
        <w:t>Pro</w:t>
      </w:r>
      <w:r w:rsidRPr="007B06E5">
        <w:t xml:space="preserve">cure and erect 150’ self-support tower in compliance with TIA/EIA-222-G based on system design plus 25% for future loading.  </w:t>
      </w:r>
    </w:p>
    <w:p w:rsidR="00C74882" w:rsidRDefault="00C74882" w:rsidP="00A63B21">
      <w:pPr>
        <w:pStyle w:val="ListParagraph"/>
        <w:numPr>
          <w:ilvl w:val="0"/>
          <w:numId w:val="19"/>
        </w:numPr>
      </w:pPr>
      <w:r>
        <w:t>Procure and i</w:t>
      </w:r>
      <w:r w:rsidR="00A63B21">
        <w:t xml:space="preserve">nstall </w:t>
      </w:r>
      <w:r w:rsidR="00A63B21" w:rsidRPr="00A63B21">
        <w:t xml:space="preserve">a new or used 10x20x9 communication shelter with appropriate electrical and mechanical systems, similar to light weight purpose-built shelters available from </w:t>
      </w:r>
      <w:proofErr w:type="spellStart"/>
      <w:r w:rsidR="00A63B21" w:rsidRPr="00A63B21">
        <w:t>Thermobond</w:t>
      </w:r>
      <w:proofErr w:type="spellEnd"/>
      <w:r w:rsidR="00A63B21" w:rsidRPr="00A63B21">
        <w:t xml:space="preserve"> and DuPont. Minimum specifications include:</w:t>
      </w:r>
    </w:p>
    <w:p w:rsidR="00A63B21" w:rsidRDefault="00A63B21" w:rsidP="00A63B21">
      <w:pPr>
        <w:pStyle w:val="ListParagraph"/>
        <w:numPr>
          <w:ilvl w:val="1"/>
          <w:numId w:val="19"/>
        </w:numPr>
      </w:pPr>
      <w:r>
        <w:t>Dual, wall mounted HVAC units, 5T</w:t>
      </w:r>
    </w:p>
    <w:p w:rsidR="00A63B21" w:rsidRDefault="00A63B21" w:rsidP="00A63B21">
      <w:pPr>
        <w:pStyle w:val="ListParagraph"/>
        <w:numPr>
          <w:ilvl w:val="1"/>
          <w:numId w:val="19"/>
        </w:numPr>
      </w:pPr>
      <w:r>
        <w:t>12 port coaxial cable entry</w:t>
      </w:r>
    </w:p>
    <w:p w:rsidR="00A63B21" w:rsidRDefault="00A63B21" w:rsidP="00A63B21">
      <w:pPr>
        <w:pStyle w:val="ListParagraph"/>
        <w:numPr>
          <w:ilvl w:val="1"/>
          <w:numId w:val="19"/>
        </w:numPr>
      </w:pPr>
      <w:r>
        <w:t>100 AMP AC electrical service</w:t>
      </w:r>
    </w:p>
    <w:p w:rsidR="00A63B21" w:rsidRDefault="00A63B21" w:rsidP="00A63B21">
      <w:pPr>
        <w:pStyle w:val="ListParagraph"/>
        <w:numPr>
          <w:ilvl w:val="1"/>
          <w:numId w:val="19"/>
        </w:numPr>
      </w:pPr>
      <w:r>
        <w:t>20 amp duplex receptacles</w:t>
      </w:r>
    </w:p>
    <w:p w:rsidR="00A63B21" w:rsidRDefault="00A63B21" w:rsidP="00A63B21">
      <w:pPr>
        <w:pStyle w:val="ListParagraph"/>
        <w:numPr>
          <w:ilvl w:val="1"/>
          <w:numId w:val="19"/>
        </w:numPr>
      </w:pPr>
      <w:r>
        <w:t xml:space="preserve">One 220 VAC circuit, sized for battery rectifier </w:t>
      </w:r>
    </w:p>
    <w:p w:rsidR="00A63B21" w:rsidRDefault="00A63B21" w:rsidP="00A63B21">
      <w:pPr>
        <w:pStyle w:val="ListParagraph"/>
        <w:numPr>
          <w:ilvl w:val="1"/>
          <w:numId w:val="19"/>
        </w:numPr>
      </w:pPr>
      <w:r>
        <w:t>Surge arrestors</w:t>
      </w:r>
    </w:p>
    <w:p w:rsidR="00A63B21" w:rsidRDefault="00A63B21" w:rsidP="00A63B21">
      <w:pPr>
        <w:pStyle w:val="ListParagraph"/>
        <w:numPr>
          <w:ilvl w:val="1"/>
          <w:numId w:val="19"/>
        </w:numPr>
      </w:pPr>
      <w:r>
        <w:t>Exterior GFI receptacle</w:t>
      </w:r>
    </w:p>
    <w:p w:rsidR="00A63B21" w:rsidRDefault="00A63B21" w:rsidP="00A63B21">
      <w:pPr>
        <w:pStyle w:val="ListParagraph"/>
        <w:numPr>
          <w:ilvl w:val="1"/>
          <w:numId w:val="19"/>
        </w:numPr>
      </w:pPr>
      <w:r>
        <w:t>HALO-utilizing stranded, green jacketed copper wire</w:t>
      </w:r>
    </w:p>
    <w:p w:rsidR="00A63B21" w:rsidRDefault="00A63B21" w:rsidP="00A63B21">
      <w:pPr>
        <w:pStyle w:val="ListParagraph"/>
        <w:numPr>
          <w:ilvl w:val="1"/>
          <w:numId w:val="19"/>
        </w:numPr>
      </w:pPr>
      <w:r>
        <w:t>Steel Insulated, locking Door</w:t>
      </w:r>
    </w:p>
    <w:p w:rsidR="00A63B21" w:rsidRDefault="00A63B21" w:rsidP="00A63B21">
      <w:pPr>
        <w:pStyle w:val="ListParagraph"/>
        <w:numPr>
          <w:ilvl w:val="1"/>
          <w:numId w:val="19"/>
        </w:numPr>
      </w:pPr>
      <w:r>
        <w:t>Painted, aggregate exterior</w:t>
      </w:r>
    </w:p>
    <w:p w:rsidR="00A63B21" w:rsidRPr="00135086" w:rsidRDefault="00A63B21" w:rsidP="00A63B21">
      <w:pPr>
        <w:pStyle w:val="ListParagraph"/>
        <w:numPr>
          <w:ilvl w:val="1"/>
          <w:numId w:val="19"/>
        </w:numPr>
      </w:pPr>
      <w:r>
        <w:t>Of a commercial quality, generally accepted for Public Safety communications</w:t>
      </w:r>
    </w:p>
    <w:p w:rsidR="00F17709" w:rsidRDefault="00C74882" w:rsidP="00D57E06">
      <w:pPr>
        <w:pStyle w:val="ListParagraph"/>
        <w:numPr>
          <w:ilvl w:val="0"/>
          <w:numId w:val="19"/>
        </w:numPr>
      </w:pPr>
      <w:r>
        <w:t>Procure and install site security fencing and basic landscaping of gravel and grass</w:t>
      </w:r>
      <w:r w:rsidR="004255C8">
        <w:t>.</w:t>
      </w:r>
    </w:p>
    <w:p w:rsidR="00AD2757" w:rsidRDefault="00AD2757" w:rsidP="00AD2757">
      <w:pPr>
        <w:pStyle w:val="ListParagraph"/>
        <w:numPr>
          <w:ilvl w:val="1"/>
          <w:numId w:val="19"/>
        </w:numPr>
      </w:pPr>
      <w:r w:rsidRPr="00AD2757">
        <w:t xml:space="preserve">Chain link fence </w:t>
      </w:r>
      <w:r>
        <w:t xml:space="preserve">to be </w:t>
      </w:r>
      <w:r w:rsidRPr="00AD2757">
        <w:t>with 3 top strands of barbed wire for a total of 8’.</w:t>
      </w:r>
    </w:p>
    <w:p w:rsidR="00C74882" w:rsidRDefault="00F17709" w:rsidP="00BA409A">
      <w:pPr>
        <w:pStyle w:val="ListParagraph"/>
        <w:numPr>
          <w:ilvl w:val="0"/>
          <w:numId w:val="19"/>
        </w:numPr>
      </w:pPr>
      <w:r>
        <w:t xml:space="preserve">The fence </w:t>
      </w:r>
      <w:r w:rsidR="003F7080">
        <w:t xml:space="preserve">shall </w:t>
      </w:r>
      <w:r w:rsidR="00C63429">
        <w:t xml:space="preserve">be equipped with a </w:t>
      </w:r>
      <w:r w:rsidR="00BA409A" w:rsidRPr="00BA409A">
        <w:t xml:space="preserve">cantilevered </w:t>
      </w:r>
      <w:r>
        <w:t>entrance gate.</w:t>
      </w:r>
      <w:r>
        <w:tab/>
      </w:r>
      <w:r w:rsidR="00C74882">
        <w:tab/>
      </w:r>
      <w:r w:rsidR="00C74882">
        <w:tab/>
      </w:r>
    </w:p>
    <w:p w:rsidR="00C74882" w:rsidRDefault="00F17709" w:rsidP="00D57E06">
      <w:pPr>
        <w:pStyle w:val="ListParagraph"/>
        <w:numPr>
          <w:ilvl w:val="0"/>
          <w:numId w:val="19"/>
        </w:numPr>
      </w:pPr>
      <w:r>
        <w:t xml:space="preserve">Design, </w:t>
      </w:r>
      <w:r w:rsidR="00C74882">
        <w:t xml:space="preserve">Procure and install foundation pad for </w:t>
      </w:r>
      <w:r>
        <w:t>shelter</w:t>
      </w:r>
      <w:r w:rsidR="004255C8">
        <w:t>.</w:t>
      </w:r>
      <w:r w:rsidR="00C74882">
        <w:t xml:space="preserve">  </w:t>
      </w:r>
    </w:p>
    <w:p w:rsidR="00C74882" w:rsidRDefault="00C74882" w:rsidP="00D57E06">
      <w:pPr>
        <w:pStyle w:val="ListParagraph"/>
        <w:numPr>
          <w:ilvl w:val="0"/>
          <w:numId w:val="19"/>
        </w:numPr>
      </w:pPr>
      <w:r>
        <w:t xml:space="preserve">Procure and install </w:t>
      </w:r>
      <w:r w:rsidR="00BA409A">
        <w:t xml:space="preserve">a </w:t>
      </w:r>
      <w:r w:rsidR="00A63B21">
        <w:t xml:space="preserve">commercial </w:t>
      </w:r>
      <w:r>
        <w:t xml:space="preserve">generator </w:t>
      </w:r>
      <w:r w:rsidR="00A63B21">
        <w:t>with the following requirement s:</w:t>
      </w:r>
    </w:p>
    <w:p w:rsidR="00A63B21" w:rsidRDefault="00A63B21" w:rsidP="00A63B21">
      <w:pPr>
        <w:pStyle w:val="ListParagraph"/>
        <w:numPr>
          <w:ilvl w:val="1"/>
          <w:numId w:val="19"/>
        </w:numPr>
      </w:pPr>
      <w:r>
        <w:t>Liquid cooled engine</w:t>
      </w:r>
    </w:p>
    <w:p w:rsidR="00A63B21" w:rsidRDefault="00A63B21" w:rsidP="00A63B21">
      <w:pPr>
        <w:pStyle w:val="ListParagraph"/>
        <w:numPr>
          <w:ilvl w:val="1"/>
          <w:numId w:val="19"/>
        </w:numPr>
      </w:pPr>
      <w:r>
        <w:t>Propane fueled</w:t>
      </w:r>
    </w:p>
    <w:p w:rsidR="00A63B21" w:rsidRDefault="00A63B21" w:rsidP="00A63B21">
      <w:pPr>
        <w:pStyle w:val="ListParagraph"/>
        <w:numPr>
          <w:ilvl w:val="1"/>
          <w:numId w:val="19"/>
        </w:numPr>
      </w:pPr>
      <w:r>
        <w:t>Capable of powering the tower and shelter systems plus 30% additional reserve capacity for future use</w:t>
      </w:r>
    </w:p>
    <w:p w:rsidR="00A63B21" w:rsidRDefault="00A63B21" w:rsidP="00A63B21">
      <w:pPr>
        <w:pStyle w:val="ListParagraph"/>
        <w:numPr>
          <w:ilvl w:val="1"/>
          <w:numId w:val="19"/>
        </w:numPr>
      </w:pPr>
      <w:r>
        <w:t>Transfer switch</w:t>
      </w:r>
    </w:p>
    <w:p w:rsidR="00C74882" w:rsidRDefault="00C74882" w:rsidP="00D57E06">
      <w:pPr>
        <w:pStyle w:val="ListParagraph"/>
        <w:numPr>
          <w:ilvl w:val="0"/>
          <w:numId w:val="19"/>
        </w:numPr>
      </w:pPr>
      <w:r>
        <w:t>Coordinate with local utility for electrical service</w:t>
      </w:r>
      <w:r w:rsidR="004255C8">
        <w:t>.</w:t>
      </w:r>
    </w:p>
    <w:p w:rsidR="00281412" w:rsidRDefault="00281412" w:rsidP="00D57E06">
      <w:pPr>
        <w:pStyle w:val="ListParagraph"/>
        <w:numPr>
          <w:ilvl w:val="0"/>
          <w:numId w:val="19"/>
        </w:numPr>
      </w:pPr>
      <w:r>
        <w:t>All construction shall be at minimum Motorola R56 Standa</w:t>
      </w:r>
      <w:r w:rsidR="00F17709">
        <w:t>rds, including grounding.</w:t>
      </w:r>
    </w:p>
    <w:p w:rsidR="00C74882" w:rsidRPr="004A0C1E" w:rsidRDefault="00BA409A" w:rsidP="00D57E06">
      <w:pPr>
        <w:pStyle w:val="ListParagraph"/>
        <w:numPr>
          <w:ilvl w:val="0"/>
          <w:numId w:val="19"/>
        </w:numPr>
      </w:pPr>
      <w:r>
        <w:rPr>
          <w:szCs w:val="22"/>
        </w:rPr>
        <w:t>The n</w:t>
      </w:r>
      <w:r w:rsidR="00C74882" w:rsidRPr="004A0C1E">
        <w:rPr>
          <w:szCs w:val="22"/>
        </w:rPr>
        <w:t xml:space="preserve">ew tower and new/used shelter </w:t>
      </w:r>
      <w:r>
        <w:rPr>
          <w:szCs w:val="22"/>
        </w:rPr>
        <w:t xml:space="preserve">is to be constructed </w:t>
      </w:r>
      <w:r w:rsidR="00C74882" w:rsidRPr="004A0C1E">
        <w:rPr>
          <w:szCs w:val="22"/>
        </w:rPr>
        <w:t>behind the Sheriff substation/Emergency management building at 2069 W</w:t>
      </w:r>
      <w:r w:rsidR="003A5FA3">
        <w:rPr>
          <w:szCs w:val="22"/>
        </w:rPr>
        <w:t xml:space="preserve">est </w:t>
      </w:r>
      <w:r w:rsidR="00C74882" w:rsidRPr="004A0C1E">
        <w:rPr>
          <w:szCs w:val="22"/>
        </w:rPr>
        <w:t>Hwy 26 in Othello, Washington.</w:t>
      </w:r>
    </w:p>
    <w:p w:rsidR="00C74882" w:rsidRPr="004A0C1E" w:rsidRDefault="00AD2757" w:rsidP="00AD2757">
      <w:pPr>
        <w:pStyle w:val="ListParagraph"/>
        <w:numPr>
          <w:ilvl w:val="0"/>
          <w:numId w:val="19"/>
        </w:numPr>
      </w:pPr>
      <w:r w:rsidRPr="00AD2757">
        <w:rPr>
          <w:szCs w:val="22"/>
        </w:rPr>
        <w:t>Procure and installation of DC power plant</w:t>
      </w:r>
      <w:r>
        <w:rPr>
          <w:szCs w:val="22"/>
        </w:rPr>
        <w:t xml:space="preserve">. </w:t>
      </w:r>
    </w:p>
    <w:p w:rsidR="00C74882" w:rsidRPr="004A0C1E" w:rsidRDefault="00C74882" w:rsidP="00D57E06">
      <w:pPr>
        <w:pStyle w:val="ListParagraph"/>
        <w:numPr>
          <w:ilvl w:val="0"/>
          <w:numId w:val="19"/>
        </w:numPr>
      </w:pPr>
      <w:r>
        <w:rPr>
          <w:szCs w:val="22"/>
        </w:rPr>
        <w:t xml:space="preserve">Decommissioning of existing </w:t>
      </w:r>
      <w:proofErr w:type="spellStart"/>
      <w:r>
        <w:rPr>
          <w:szCs w:val="22"/>
        </w:rPr>
        <w:t>Quantar</w:t>
      </w:r>
      <w:proofErr w:type="spellEnd"/>
      <w:r>
        <w:rPr>
          <w:szCs w:val="22"/>
        </w:rPr>
        <w:t xml:space="preserve"> repeaters</w:t>
      </w:r>
      <w:r w:rsidR="004255C8">
        <w:rPr>
          <w:szCs w:val="22"/>
        </w:rPr>
        <w:t>:</w:t>
      </w:r>
      <w:r>
        <w:rPr>
          <w:szCs w:val="22"/>
        </w:rPr>
        <w:t xml:space="preserve"> </w:t>
      </w:r>
    </w:p>
    <w:p w:rsidR="00C74882" w:rsidRPr="004A0C1E" w:rsidRDefault="00C74882" w:rsidP="00D57E06">
      <w:pPr>
        <w:pStyle w:val="ListParagraph"/>
        <w:numPr>
          <w:ilvl w:val="1"/>
          <w:numId w:val="19"/>
        </w:numPr>
      </w:pPr>
      <w:r>
        <w:rPr>
          <w:szCs w:val="22"/>
        </w:rPr>
        <w:t>Quantity 2 located in the Big Bend Electric Radar Site.</w:t>
      </w:r>
    </w:p>
    <w:p w:rsidR="00C74882" w:rsidRPr="004A0C1E" w:rsidRDefault="00C74882" w:rsidP="00D57E06">
      <w:pPr>
        <w:pStyle w:val="ListParagraph"/>
        <w:numPr>
          <w:ilvl w:val="1"/>
          <w:numId w:val="19"/>
        </w:numPr>
      </w:pPr>
      <w:r>
        <w:rPr>
          <w:szCs w:val="22"/>
        </w:rPr>
        <w:t>Quantity 1 located in the Hart Road location.</w:t>
      </w:r>
    </w:p>
    <w:p w:rsidR="00C74882" w:rsidRPr="00EB4A8C" w:rsidRDefault="00EB4A8C" w:rsidP="00D57E06">
      <w:pPr>
        <w:pStyle w:val="ListParagraph"/>
        <w:numPr>
          <w:ilvl w:val="0"/>
          <w:numId w:val="19"/>
        </w:numPr>
      </w:pPr>
      <w:r w:rsidRPr="00EB4A8C">
        <w:t xml:space="preserve">Procure and install quantity 3 APX </w:t>
      </w:r>
      <w:proofErr w:type="spellStart"/>
      <w:r w:rsidR="00AD2757">
        <w:t>Console</w:t>
      </w:r>
      <w:r w:rsidRPr="00EB4A8C">
        <w:t>ttes</w:t>
      </w:r>
      <w:proofErr w:type="spellEnd"/>
      <w:r w:rsidRPr="00EB4A8C">
        <w:t>.  (Purchase via MR contract #02702</w:t>
      </w:r>
      <w:r>
        <w:t>.)</w:t>
      </w:r>
    </w:p>
    <w:p w:rsidR="0098579D" w:rsidRDefault="0098579D" w:rsidP="00D57E06">
      <w:pPr>
        <w:pStyle w:val="ListParagraph"/>
        <w:numPr>
          <w:ilvl w:val="0"/>
          <w:numId w:val="19"/>
        </w:numPr>
      </w:pPr>
      <w:r w:rsidRPr="0098579D">
        <w:t>Procure and install quantity 3 high power GTR repeaters (purchase via MR contract # 02702.)</w:t>
      </w:r>
    </w:p>
    <w:p w:rsidR="00EB4A8C" w:rsidRDefault="00EB4A8C" w:rsidP="00D57E06">
      <w:pPr>
        <w:pStyle w:val="ListParagraph"/>
        <w:numPr>
          <w:ilvl w:val="0"/>
          <w:numId w:val="19"/>
        </w:numPr>
      </w:pPr>
      <w:r w:rsidRPr="00EB4A8C">
        <w:t xml:space="preserve">Design and configure repeaters and </w:t>
      </w:r>
      <w:proofErr w:type="spellStart"/>
      <w:r w:rsidR="00AD2757">
        <w:t>Console</w:t>
      </w:r>
      <w:r w:rsidRPr="00EB4A8C">
        <w:t>ttes</w:t>
      </w:r>
      <w:proofErr w:type="spellEnd"/>
      <w:r w:rsidRPr="00EB4A8C">
        <w:t xml:space="preserve"> to function via fiber control linked to Ritzville Dispatch Center.</w:t>
      </w:r>
    </w:p>
    <w:p w:rsidR="00EB4A8C" w:rsidRDefault="00EB4A8C" w:rsidP="00D57E06">
      <w:pPr>
        <w:pStyle w:val="ListParagraph"/>
        <w:numPr>
          <w:ilvl w:val="0"/>
          <w:numId w:val="19"/>
        </w:numPr>
      </w:pPr>
      <w:r w:rsidRPr="00EB4A8C">
        <w:t>Design, procure and install foundation pad for generator and tank.</w:t>
      </w:r>
    </w:p>
    <w:p w:rsidR="001A1D53" w:rsidRPr="00EB4A8C" w:rsidRDefault="001A1D53" w:rsidP="001A1D53">
      <w:pPr>
        <w:pStyle w:val="ListParagraph"/>
        <w:numPr>
          <w:ilvl w:val="0"/>
          <w:numId w:val="19"/>
        </w:numPr>
      </w:pPr>
      <w:r>
        <w:t>A</w:t>
      </w:r>
      <w:r w:rsidRPr="001A1D53">
        <w:t>ll equipment, hardware and electronics shall be new, except as noted.</w:t>
      </w:r>
    </w:p>
    <w:p w:rsidR="00281412" w:rsidRDefault="00281412" w:rsidP="00281412"/>
    <w:p w:rsidR="00281412" w:rsidRDefault="00281412" w:rsidP="00281412">
      <w:r>
        <w:t>Technical Tasks:</w:t>
      </w:r>
    </w:p>
    <w:p w:rsidR="00281412" w:rsidRDefault="00281412" w:rsidP="00281412"/>
    <w:p w:rsidR="00281412" w:rsidRPr="00281412" w:rsidRDefault="00281412" w:rsidP="00D57E06">
      <w:pPr>
        <w:numPr>
          <w:ilvl w:val="0"/>
          <w:numId w:val="20"/>
        </w:numPr>
        <w:spacing w:after="200" w:line="276" w:lineRule="auto"/>
        <w:contextualSpacing/>
        <w:rPr>
          <w:rFonts w:eastAsiaTheme="minorHAnsi"/>
          <w:szCs w:val="22"/>
        </w:rPr>
      </w:pPr>
      <w:r w:rsidRPr="00281412">
        <w:rPr>
          <w:rFonts w:eastAsiaTheme="minorHAnsi"/>
          <w:szCs w:val="22"/>
        </w:rPr>
        <w:t xml:space="preserve">Create RF design for </w:t>
      </w:r>
      <w:r>
        <w:rPr>
          <w:rFonts w:eastAsiaTheme="minorHAnsi"/>
          <w:szCs w:val="22"/>
        </w:rPr>
        <w:t xml:space="preserve">the </w:t>
      </w:r>
      <w:r w:rsidRPr="00281412">
        <w:rPr>
          <w:rFonts w:eastAsiaTheme="minorHAnsi"/>
          <w:szCs w:val="22"/>
        </w:rPr>
        <w:t xml:space="preserve">relocated </w:t>
      </w:r>
      <w:r>
        <w:rPr>
          <w:rFonts w:eastAsiaTheme="minorHAnsi"/>
          <w:szCs w:val="22"/>
        </w:rPr>
        <w:t xml:space="preserve">radio </w:t>
      </w:r>
      <w:r w:rsidRPr="00281412">
        <w:rPr>
          <w:rFonts w:eastAsiaTheme="minorHAnsi"/>
          <w:szCs w:val="22"/>
        </w:rPr>
        <w:t>system</w:t>
      </w:r>
      <w:r>
        <w:rPr>
          <w:rFonts w:eastAsiaTheme="minorHAnsi"/>
          <w:szCs w:val="22"/>
        </w:rPr>
        <w:t>.</w:t>
      </w:r>
    </w:p>
    <w:p w:rsidR="00281412" w:rsidRDefault="00F17709" w:rsidP="00D57E06">
      <w:pPr>
        <w:numPr>
          <w:ilvl w:val="0"/>
          <w:numId w:val="20"/>
        </w:numPr>
        <w:spacing w:after="200" w:line="276" w:lineRule="auto"/>
        <w:contextualSpacing/>
        <w:rPr>
          <w:rFonts w:eastAsiaTheme="minorHAnsi"/>
          <w:szCs w:val="22"/>
        </w:rPr>
      </w:pPr>
      <w:r>
        <w:rPr>
          <w:rFonts w:eastAsiaTheme="minorHAnsi"/>
          <w:szCs w:val="22"/>
        </w:rPr>
        <w:t>Coordinate</w:t>
      </w:r>
      <w:r w:rsidR="00281412" w:rsidRPr="00281412">
        <w:rPr>
          <w:rFonts w:eastAsiaTheme="minorHAnsi"/>
          <w:szCs w:val="22"/>
        </w:rPr>
        <w:t xml:space="preserve"> FCC licensing for relocated system</w:t>
      </w:r>
      <w:r w:rsidR="00281412">
        <w:rPr>
          <w:rFonts w:eastAsiaTheme="minorHAnsi"/>
          <w:szCs w:val="22"/>
        </w:rPr>
        <w:t>.</w:t>
      </w:r>
    </w:p>
    <w:p w:rsidR="00F17709" w:rsidRPr="00281412" w:rsidRDefault="00F17709" w:rsidP="00D57E06">
      <w:pPr>
        <w:numPr>
          <w:ilvl w:val="0"/>
          <w:numId w:val="20"/>
        </w:numPr>
        <w:spacing w:after="200" w:line="276" w:lineRule="auto"/>
        <w:contextualSpacing/>
        <w:rPr>
          <w:rFonts w:eastAsiaTheme="minorHAnsi"/>
          <w:szCs w:val="22"/>
        </w:rPr>
      </w:pPr>
      <w:r>
        <w:rPr>
          <w:rFonts w:eastAsiaTheme="minorHAnsi"/>
          <w:szCs w:val="22"/>
        </w:rPr>
        <w:t>Coordinate tower registration if required.</w:t>
      </w:r>
    </w:p>
    <w:p w:rsidR="00281412" w:rsidRDefault="00281412" w:rsidP="00D57E06">
      <w:pPr>
        <w:numPr>
          <w:ilvl w:val="0"/>
          <w:numId w:val="20"/>
        </w:numPr>
        <w:spacing w:after="200" w:line="276" w:lineRule="auto"/>
        <w:contextualSpacing/>
        <w:rPr>
          <w:rFonts w:eastAsiaTheme="minorHAnsi"/>
          <w:szCs w:val="22"/>
        </w:rPr>
      </w:pPr>
      <w:r w:rsidRPr="00281412">
        <w:rPr>
          <w:rFonts w:eastAsiaTheme="minorHAnsi"/>
          <w:szCs w:val="22"/>
        </w:rPr>
        <w:t>Provide and install two 7’ equipment racks and DC battery systems in new</w:t>
      </w:r>
      <w:r w:rsidR="00763433">
        <w:rPr>
          <w:rFonts w:eastAsiaTheme="minorHAnsi"/>
          <w:szCs w:val="22"/>
        </w:rPr>
        <w:t>/used</w:t>
      </w:r>
      <w:r w:rsidRPr="00281412">
        <w:rPr>
          <w:rFonts w:eastAsiaTheme="minorHAnsi"/>
          <w:szCs w:val="22"/>
        </w:rPr>
        <w:t xml:space="preserve"> shelter</w:t>
      </w:r>
      <w:r>
        <w:rPr>
          <w:rFonts w:eastAsiaTheme="minorHAnsi"/>
          <w:szCs w:val="22"/>
        </w:rPr>
        <w:t>.</w:t>
      </w:r>
    </w:p>
    <w:p w:rsidR="00EB4A8C" w:rsidRPr="00281412" w:rsidRDefault="00EB4A8C" w:rsidP="00EB4A8C">
      <w:pPr>
        <w:numPr>
          <w:ilvl w:val="1"/>
          <w:numId w:val="20"/>
        </w:numPr>
        <w:spacing w:after="200" w:line="276" w:lineRule="auto"/>
        <w:contextualSpacing/>
        <w:rPr>
          <w:rFonts w:eastAsiaTheme="minorHAnsi"/>
          <w:szCs w:val="22"/>
        </w:rPr>
      </w:pPr>
      <w:r w:rsidRPr="00EB4A8C">
        <w:rPr>
          <w:rFonts w:eastAsiaTheme="minorHAnsi"/>
          <w:szCs w:val="22"/>
        </w:rPr>
        <w:t>Minimum specifications- Racked, 4000 watt battery rectifier, 300 AH 48v battery backup, 1600 watt AC inverter</w:t>
      </w:r>
      <w:r>
        <w:rPr>
          <w:rFonts w:eastAsiaTheme="minorHAnsi"/>
          <w:szCs w:val="22"/>
        </w:rPr>
        <w:t>.</w:t>
      </w:r>
    </w:p>
    <w:p w:rsidR="00281412" w:rsidRPr="00281412" w:rsidRDefault="00281412" w:rsidP="00D57E06">
      <w:pPr>
        <w:numPr>
          <w:ilvl w:val="0"/>
          <w:numId w:val="20"/>
        </w:numPr>
        <w:spacing w:after="200" w:line="276" w:lineRule="auto"/>
        <w:contextualSpacing/>
        <w:rPr>
          <w:rFonts w:eastAsiaTheme="minorHAnsi"/>
          <w:szCs w:val="22"/>
        </w:rPr>
      </w:pPr>
      <w:r w:rsidRPr="00281412">
        <w:rPr>
          <w:rFonts w:eastAsiaTheme="minorHAnsi"/>
          <w:szCs w:val="22"/>
        </w:rPr>
        <w:t xml:space="preserve">Relocate </w:t>
      </w:r>
      <w:r w:rsidR="00F17709">
        <w:rPr>
          <w:rFonts w:eastAsiaTheme="minorHAnsi"/>
          <w:szCs w:val="22"/>
        </w:rPr>
        <w:t xml:space="preserve">existing </w:t>
      </w:r>
      <w:r w:rsidRPr="00281412">
        <w:rPr>
          <w:rFonts w:eastAsiaTheme="minorHAnsi"/>
          <w:szCs w:val="22"/>
        </w:rPr>
        <w:t>radio equipment from current shelter with minimum system down time</w:t>
      </w:r>
      <w:r>
        <w:rPr>
          <w:rFonts w:eastAsiaTheme="minorHAnsi"/>
          <w:szCs w:val="22"/>
        </w:rPr>
        <w:t>.</w:t>
      </w:r>
    </w:p>
    <w:p w:rsidR="00281412" w:rsidRPr="00281412" w:rsidRDefault="00281412" w:rsidP="00D57E06">
      <w:pPr>
        <w:numPr>
          <w:ilvl w:val="0"/>
          <w:numId w:val="20"/>
        </w:numPr>
        <w:spacing w:after="200" w:line="276" w:lineRule="auto"/>
        <w:contextualSpacing/>
        <w:rPr>
          <w:rFonts w:eastAsiaTheme="minorHAnsi"/>
          <w:szCs w:val="22"/>
        </w:rPr>
      </w:pPr>
      <w:r w:rsidRPr="00281412">
        <w:rPr>
          <w:rFonts w:eastAsiaTheme="minorHAnsi"/>
          <w:szCs w:val="22"/>
        </w:rPr>
        <w:t>Provide and install engineered RF combining and filtering system</w:t>
      </w:r>
      <w:r>
        <w:rPr>
          <w:rFonts w:eastAsiaTheme="minorHAnsi"/>
          <w:szCs w:val="22"/>
        </w:rPr>
        <w:t>.</w:t>
      </w:r>
    </w:p>
    <w:p w:rsidR="00281412" w:rsidRDefault="00281412" w:rsidP="00D57E06">
      <w:pPr>
        <w:numPr>
          <w:ilvl w:val="0"/>
          <w:numId w:val="20"/>
        </w:numPr>
        <w:spacing w:after="200" w:line="276" w:lineRule="auto"/>
        <w:contextualSpacing/>
        <w:rPr>
          <w:rFonts w:eastAsiaTheme="minorHAnsi"/>
          <w:szCs w:val="22"/>
        </w:rPr>
      </w:pPr>
      <w:r w:rsidRPr="00281412">
        <w:rPr>
          <w:rFonts w:eastAsiaTheme="minorHAnsi"/>
          <w:szCs w:val="22"/>
        </w:rPr>
        <w:t>Design and install antenna system for new tower</w:t>
      </w:r>
      <w:r w:rsidR="00F17709">
        <w:rPr>
          <w:rFonts w:eastAsiaTheme="minorHAnsi"/>
          <w:szCs w:val="22"/>
        </w:rPr>
        <w:t xml:space="preserve">, </w:t>
      </w:r>
      <w:r w:rsidR="00F17709" w:rsidRPr="0098579D">
        <w:rPr>
          <w:rFonts w:eastAsiaTheme="minorHAnsi"/>
          <w:szCs w:val="22"/>
        </w:rPr>
        <w:t xml:space="preserve">with new antenna </w:t>
      </w:r>
      <w:proofErr w:type="spellStart"/>
      <w:r w:rsidR="00F17709" w:rsidRPr="0098579D">
        <w:rPr>
          <w:rFonts w:eastAsiaTheme="minorHAnsi"/>
          <w:szCs w:val="22"/>
        </w:rPr>
        <w:t>feedlines</w:t>
      </w:r>
      <w:proofErr w:type="spellEnd"/>
      <w:r w:rsidR="00F17709" w:rsidRPr="0098579D">
        <w:rPr>
          <w:rFonts w:eastAsiaTheme="minorHAnsi"/>
          <w:szCs w:val="22"/>
        </w:rPr>
        <w:t xml:space="preserve"> and connectors.</w:t>
      </w:r>
    </w:p>
    <w:p w:rsidR="00EB4A8C" w:rsidRPr="00281412" w:rsidRDefault="00EB4A8C" w:rsidP="00EB4A8C">
      <w:pPr>
        <w:numPr>
          <w:ilvl w:val="1"/>
          <w:numId w:val="20"/>
        </w:numPr>
        <w:spacing w:after="200" w:line="276" w:lineRule="auto"/>
        <w:contextualSpacing/>
        <w:rPr>
          <w:rFonts w:eastAsiaTheme="minorHAnsi"/>
          <w:szCs w:val="22"/>
        </w:rPr>
      </w:pPr>
      <w:r>
        <w:rPr>
          <w:rFonts w:eastAsiaTheme="minorHAnsi"/>
          <w:szCs w:val="22"/>
        </w:rPr>
        <w:t>H</w:t>
      </w:r>
      <w:r w:rsidRPr="00EB4A8C">
        <w:rPr>
          <w:rFonts w:eastAsiaTheme="minorHAnsi"/>
          <w:szCs w:val="22"/>
        </w:rPr>
        <w:t xml:space="preserve">i gain VHF 4 bay Omni antennas, 7/8 hardline, standoffs, ground system for </w:t>
      </w:r>
      <w:proofErr w:type="spellStart"/>
      <w:r w:rsidRPr="00EB4A8C">
        <w:rPr>
          <w:rFonts w:eastAsiaTheme="minorHAnsi"/>
          <w:szCs w:val="22"/>
        </w:rPr>
        <w:t>feedline</w:t>
      </w:r>
      <w:proofErr w:type="spellEnd"/>
      <w:r w:rsidRPr="00EB4A8C">
        <w:rPr>
          <w:rFonts w:eastAsiaTheme="minorHAnsi"/>
          <w:szCs w:val="22"/>
        </w:rPr>
        <w:t>.</w:t>
      </w:r>
    </w:p>
    <w:p w:rsidR="00281412" w:rsidRPr="00281412" w:rsidRDefault="00281412" w:rsidP="00D57E06">
      <w:pPr>
        <w:numPr>
          <w:ilvl w:val="0"/>
          <w:numId w:val="20"/>
        </w:numPr>
        <w:spacing w:after="200" w:line="276" w:lineRule="auto"/>
        <w:contextualSpacing/>
        <w:rPr>
          <w:rFonts w:eastAsiaTheme="minorHAnsi"/>
          <w:szCs w:val="22"/>
        </w:rPr>
      </w:pPr>
      <w:r w:rsidRPr="00281412">
        <w:rPr>
          <w:rFonts w:eastAsiaTheme="minorHAnsi"/>
          <w:szCs w:val="22"/>
        </w:rPr>
        <w:t>Configure radio system for operation with Adams County communication system</w:t>
      </w:r>
      <w:r>
        <w:rPr>
          <w:rFonts w:eastAsiaTheme="minorHAnsi"/>
          <w:szCs w:val="22"/>
        </w:rPr>
        <w:t>.</w:t>
      </w:r>
      <w:r w:rsidRPr="00281412">
        <w:rPr>
          <w:rFonts w:eastAsiaTheme="minorHAnsi"/>
          <w:szCs w:val="22"/>
        </w:rPr>
        <w:t xml:space="preserve"> </w:t>
      </w:r>
    </w:p>
    <w:p w:rsidR="00281412" w:rsidRPr="00281412" w:rsidRDefault="00281412" w:rsidP="00D57E06">
      <w:pPr>
        <w:numPr>
          <w:ilvl w:val="0"/>
          <w:numId w:val="20"/>
        </w:numPr>
        <w:spacing w:after="200" w:line="276" w:lineRule="auto"/>
        <w:contextualSpacing/>
        <w:rPr>
          <w:rFonts w:eastAsiaTheme="minorHAnsi"/>
          <w:szCs w:val="22"/>
        </w:rPr>
      </w:pPr>
      <w:r w:rsidRPr="00281412">
        <w:rPr>
          <w:rFonts w:eastAsiaTheme="minorHAnsi"/>
          <w:szCs w:val="22"/>
        </w:rPr>
        <w:t>Cutover from old to new system with minimal disruption to public safety operations</w:t>
      </w:r>
      <w:r>
        <w:rPr>
          <w:rFonts w:eastAsiaTheme="minorHAnsi"/>
          <w:szCs w:val="22"/>
        </w:rPr>
        <w:t>.</w:t>
      </w:r>
    </w:p>
    <w:p w:rsidR="00281412" w:rsidRPr="00281412" w:rsidRDefault="00281412" w:rsidP="00D57E06">
      <w:pPr>
        <w:numPr>
          <w:ilvl w:val="0"/>
          <w:numId w:val="20"/>
        </w:numPr>
        <w:spacing w:after="200" w:line="276" w:lineRule="auto"/>
        <w:contextualSpacing/>
        <w:rPr>
          <w:rFonts w:eastAsiaTheme="minorHAnsi"/>
          <w:szCs w:val="22"/>
        </w:rPr>
      </w:pPr>
      <w:r w:rsidRPr="00281412">
        <w:rPr>
          <w:rFonts w:eastAsiaTheme="minorHAnsi"/>
          <w:szCs w:val="22"/>
        </w:rPr>
        <w:t>Remove unused equipment from old shelter/tower and deliver to Adams County</w:t>
      </w:r>
      <w:r>
        <w:rPr>
          <w:rFonts w:eastAsiaTheme="minorHAnsi"/>
          <w:szCs w:val="22"/>
        </w:rPr>
        <w:t>.</w:t>
      </w:r>
    </w:p>
    <w:p w:rsidR="00281412" w:rsidRPr="00281412" w:rsidRDefault="00281412" w:rsidP="00D57E06">
      <w:pPr>
        <w:numPr>
          <w:ilvl w:val="0"/>
          <w:numId w:val="20"/>
        </w:numPr>
        <w:spacing w:after="200" w:line="276" w:lineRule="auto"/>
        <w:contextualSpacing/>
        <w:rPr>
          <w:rFonts w:eastAsiaTheme="minorHAnsi"/>
          <w:szCs w:val="22"/>
        </w:rPr>
      </w:pPr>
      <w:r w:rsidRPr="00281412">
        <w:rPr>
          <w:rFonts w:eastAsiaTheme="minorHAnsi"/>
          <w:szCs w:val="22"/>
        </w:rPr>
        <w:t>Implementation to R56 communications standard</w:t>
      </w:r>
      <w:r>
        <w:rPr>
          <w:rFonts w:eastAsiaTheme="minorHAnsi"/>
          <w:szCs w:val="22"/>
        </w:rPr>
        <w:t>.</w:t>
      </w:r>
    </w:p>
    <w:p w:rsidR="00281412" w:rsidRPr="00281412" w:rsidRDefault="00281412" w:rsidP="00D57E06">
      <w:pPr>
        <w:numPr>
          <w:ilvl w:val="0"/>
          <w:numId w:val="20"/>
        </w:numPr>
        <w:spacing w:after="200" w:line="276" w:lineRule="auto"/>
        <w:contextualSpacing/>
        <w:rPr>
          <w:rFonts w:eastAsiaTheme="minorHAnsi"/>
          <w:szCs w:val="22"/>
        </w:rPr>
      </w:pPr>
      <w:r w:rsidRPr="00281412">
        <w:rPr>
          <w:rFonts w:eastAsiaTheme="minorHAnsi"/>
          <w:szCs w:val="22"/>
        </w:rPr>
        <w:lastRenderedPageBreak/>
        <w:t>Provide overall project management</w:t>
      </w:r>
      <w:r>
        <w:rPr>
          <w:rFonts w:eastAsiaTheme="minorHAnsi"/>
          <w:szCs w:val="22"/>
        </w:rPr>
        <w:t>.</w:t>
      </w:r>
    </w:p>
    <w:p w:rsidR="00281412" w:rsidRPr="00C74882" w:rsidRDefault="00281412" w:rsidP="00281412"/>
    <w:p w:rsidR="00480CC7" w:rsidRDefault="00480CC7" w:rsidP="00480CC7">
      <w:pPr>
        <w:ind w:left="360"/>
      </w:pPr>
    </w:p>
    <w:p w:rsidR="0019265F" w:rsidRDefault="007C3F69" w:rsidP="00573B8B">
      <w:r>
        <w:rPr>
          <w:b/>
        </w:rPr>
        <w:t>Quantity of Contracts Awarded</w:t>
      </w:r>
      <w:r w:rsidR="00AC0AE8" w:rsidRPr="00181C52">
        <w:rPr>
          <w:b/>
        </w:rPr>
        <w:t>:</w:t>
      </w:r>
      <w:r w:rsidR="00A21FF0">
        <w:rPr>
          <w:b/>
        </w:rPr>
        <w:t xml:space="preserve">  </w:t>
      </w:r>
      <w:r w:rsidR="00AC0AE8" w:rsidRPr="00181C52">
        <w:t xml:space="preserve"> </w:t>
      </w:r>
      <w:r w:rsidR="00A21FF0">
        <w:t xml:space="preserve">Agency anticipates selecting </w:t>
      </w:r>
      <w:r w:rsidR="006B1960">
        <w:t>one</w:t>
      </w:r>
      <w:r w:rsidR="00AC0AE8" w:rsidRPr="00181C52">
        <w:t xml:space="preserve"> Proposer for Contract award from this solicitation. Agency, </w:t>
      </w:r>
      <w:r w:rsidR="006A71B6">
        <w:t>in</w:t>
      </w:r>
      <w:r w:rsidR="00AC0AE8" w:rsidRPr="00181C52">
        <w:t xml:space="preserve"> its sole discretion, </w:t>
      </w:r>
      <w:r w:rsidR="000C5CEA">
        <w:t xml:space="preserve">may not select any Proposer or </w:t>
      </w:r>
      <w:r w:rsidR="00AC0AE8" w:rsidRPr="00181C52">
        <w:t xml:space="preserve">may select more </w:t>
      </w:r>
      <w:r w:rsidR="000C5CEA">
        <w:t xml:space="preserve">than one Proposer </w:t>
      </w:r>
      <w:r w:rsidR="00AC0AE8" w:rsidRPr="00181C52">
        <w:t>based on the Proposals submitted and the results of the evaluation.</w:t>
      </w:r>
      <w:r w:rsidR="00AC0AE8">
        <w:t xml:space="preserve"> </w:t>
      </w:r>
    </w:p>
    <w:p w:rsidR="00686443" w:rsidRDefault="00686443" w:rsidP="00573B8B">
      <w:pPr>
        <w:rPr>
          <w:b/>
          <w:bCs/>
        </w:rPr>
      </w:pPr>
    </w:p>
    <w:p w:rsidR="00686443" w:rsidRDefault="00686443" w:rsidP="00573B8B">
      <w:pPr>
        <w:rPr>
          <w:highlight w:val="yellow"/>
        </w:rPr>
      </w:pPr>
      <w:r>
        <w:rPr>
          <w:b/>
          <w:bCs/>
        </w:rPr>
        <w:t>Offer Period</w:t>
      </w:r>
      <w:r>
        <w:t xml:space="preserve">: A Proposer's Proposal is a firm offer, irrevocable, valid and binding on the Proposer for not less than </w:t>
      </w:r>
      <w:r w:rsidRPr="006B1960">
        <w:t>180</w:t>
      </w:r>
      <w:r>
        <w:t xml:space="preserve"> </w:t>
      </w:r>
      <w:r w:rsidR="000B6F40">
        <w:t>Days</w:t>
      </w:r>
      <w:r>
        <w:t xml:space="preserve"> following the closing date for this RFP. Agency may request, orally or in </w:t>
      </w:r>
      <w:r w:rsidR="00480CC7">
        <w:t>writing that</w:t>
      </w:r>
      <w:r>
        <w:t xml:space="preserve"> Proposer </w:t>
      </w:r>
      <w:r w:rsidR="00480CC7">
        <w:t>extends</w:t>
      </w:r>
      <w:r>
        <w:t>, in writing, the offer period.</w:t>
      </w:r>
    </w:p>
    <w:p w:rsidR="0019265F" w:rsidRDefault="0019265F" w:rsidP="00573B8B"/>
    <w:p w:rsidR="00F32002" w:rsidRPr="00596268" w:rsidRDefault="00843D02" w:rsidP="00573B8B">
      <w:r w:rsidRPr="00CB24CF">
        <w:rPr>
          <w:b/>
        </w:rPr>
        <w:t>Contract Payment:</w:t>
      </w:r>
      <w:r w:rsidRPr="00CB24CF">
        <w:t xml:space="preserve"> </w:t>
      </w:r>
      <w:r w:rsidR="00F32002" w:rsidRPr="00CB24CF">
        <w:t xml:space="preserve">Payment will be made for completion of, or acceptable monthly progress on, tasks and deliverables in conformance with </w:t>
      </w:r>
      <w:r w:rsidR="00F32002">
        <w:t>Contract</w:t>
      </w:r>
      <w:r w:rsidR="00F32002" w:rsidRPr="00CB24CF">
        <w:t xml:space="preserve"> requirements and </w:t>
      </w:r>
      <w:r w:rsidR="00F32002">
        <w:t>all</w:t>
      </w:r>
      <w:r w:rsidR="00F32002" w:rsidRPr="00CB24CF">
        <w:t xml:space="preserve"> applicable standards.  </w:t>
      </w:r>
      <w:r w:rsidR="00F32002">
        <w:t>T</w:t>
      </w:r>
      <w:r w:rsidR="00F32002" w:rsidRPr="00CB24CF">
        <w:t xml:space="preserve">he method of compensation will be </w:t>
      </w:r>
      <w:r w:rsidR="00F32002" w:rsidRPr="00596268">
        <w:t xml:space="preserve">determined by Agency and may be based on any of the following methods (may include more than 1 method – “Mixed”): </w:t>
      </w:r>
    </w:p>
    <w:p w:rsidR="00F32002" w:rsidRPr="00596268" w:rsidRDefault="00F32002" w:rsidP="00D57E06">
      <w:pPr>
        <w:numPr>
          <w:ilvl w:val="0"/>
          <w:numId w:val="6"/>
        </w:numPr>
        <w:tabs>
          <w:tab w:val="clear" w:pos="720"/>
        </w:tabs>
      </w:pPr>
      <w:r w:rsidRPr="00596268">
        <w:t xml:space="preserve">Fixed Price for all Services; Fixed Price per Deliverable; Fixed Price per Milestone; </w:t>
      </w:r>
    </w:p>
    <w:p w:rsidR="00F32002" w:rsidRPr="00596268" w:rsidRDefault="00F32002" w:rsidP="00D57E06">
      <w:pPr>
        <w:numPr>
          <w:ilvl w:val="0"/>
          <w:numId w:val="6"/>
        </w:numPr>
        <w:tabs>
          <w:tab w:val="clear" w:pos="720"/>
        </w:tabs>
      </w:pPr>
      <w:r w:rsidRPr="00596268">
        <w:t xml:space="preserve">Price </w:t>
      </w:r>
      <w:r w:rsidR="00687E30" w:rsidRPr="00596268">
        <w:t>p</w:t>
      </w:r>
      <w:r w:rsidRPr="00596268">
        <w:t>er Unit.</w:t>
      </w:r>
    </w:p>
    <w:p w:rsidR="00F32002" w:rsidRDefault="00F32002" w:rsidP="008C4474">
      <w:pPr>
        <w:ind w:left="720"/>
      </w:pPr>
      <w:r w:rsidRPr="00CB24CF">
        <w:t xml:space="preserve"> </w:t>
      </w:r>
    </w:p>
    <w:p w:rsidR="00843D02" w:rsidRPr="00EC0086" w:rsidRDefault="00843D02" w:rsidP="00573B8B"/>
    <w:p w:rsidR="00FD5A2D" w:rsidRPr="007A5CF1" w:rsidRDefault="00FD5A2D" w:rsidP="00573B8B">
      <w:pPr>
        <w:tabs>
          <w:tab w:val="left" w:pos="-270"/>
        </w:tabs>
        <w:rPr>
          <w:b/>
          <w:szCs w:val="24"/>
        </w:rPr>
      </w:pPr>
      <w:r w:rsidRPr="00370DD9">
        <w:rPr>
          <w:u w:val="single"/>
        </w:rPr>
        <w:t>1.1.3</w:t>
      </w:r>
      <w:r w:rsidRPr="00F42541">
        <w:rPr>
          <w:sz w:val="22"/>
          <w:szCs w:val="22"/>
          <w:u w:val="single"/>
        </w:rPr>
        <w:tab/>
      </w:r>
      <w:r w:rsidRPr="00FD5A2D">
        <w:rPr>
          <w:u w:val="single"/>
        </w:rPr>
        <w:t>PROCUREMENT AUTHORITY AND METHOD</w:t>
      </w:r>
    </w:p>
    <w:p w:rsidR="00045C45" w:rsidRDefault="00554FC2" w:rsidP="00573B8B">
      <w:pPr>
        <w:widowControl w:val="0"/>
        <w:tabs>
          <w:tab w:val="left" w:pos="360"/>
          <w:tab w:val="left" w:pos="720"/>
        </w:tabs>
        <w:adjustRightInd w:val="0"/>
        <w:rPr>
          <w:sz w:val="22"/>
          <w:szCs w:val="22"/>
          <w:highlight w:val="cyan"/>
        </w:rPr>
      </w:pPr>
      <w:r w:rsidRPr="00554FC2">
        <w:rPr>
          <w:b/>
        </w:rPr>
        <w:t>Procurement Authority</w:t>
      </w:r>
      <w:r>
        <w:t xml:space="preserve"> </w:t>
      </w:r>
      <w:r w:rsidRPr="007A5CF1">
        <w:t xml:space="preserve">Agency is conducting </w:t>
      </w:r>
      <w:r>
        <w:t>th</w:t>
      </w:r>
      <w:r w:rsidR="00730E50">
        <w:t>is</w:t>
      </w:r>
      <w:r>
        <w:t xml:space="preserve"> RFP</w:t>
      </w:r>
      <w:r w:rsidRPr="007A5CF1">
        <w:t xml:space="preserve"> </w:t>
      </w:r>
      <w:r w:rsidR="00572DB3">
        <w:t>according</w:t>
      </w:r>
      <w:r w:rsidR="00572DB3" w:rsidRPr="007A5CF1">
        <w:t xml:space="preserve"> </w:t>
      </w:r>
      <w:r w:rsidRPr="007A5CF1">
        <w:t>to its authority</w:t>
      </w:r>
      <w:r>
        <w:t xml:space="preserve"> </w:t>
      </w:r>
      <w:r w:rsidRPr="007A5CF1">
        <w:t>under</w:t>
      </w:r>
      <w:r>
        <w:t xml:space="preserve"> </w:t>
      </w:r>
      <w:r w:rsidR="00EB4A8E">
        <w:t>Washington State Legislature Procurement of Goods and Services.</w:t>
      </w:r>
    </w:p>
    <w:p w:rsidR="00045C45" w:rsidRDefault="00045C45" w:rsidP="00573B8B">
      <w:pPr>
        <w:widowControl w:val="0"/>
        <w:tabs>
          <w:tab w:val="left" w:pos="360"/>
          <w:tab w:val="left" w:pos="720"/>
        </w:tabs>
        <w:adjustRightInd w:val="0"/>
        <w:rPr>
          <w:sz w:val="22"/>
          <w:szCs w:val="22"/>
          <w:highlight w:val="cyan"/>
        </w:rPr>
      </w:pPr>
    </w:p>
    <w:p w:rsidR="00AA6A2A" w:rsidRDefault="00C85E11" w:rsidP="00573B8B">
      <w:pPr>
        <w:tabs>
          <w:tab w:val="left" w:pos="1260"/>
          <w:tab w:val="left" w:pos="1800"/>
          <w:tab w:val="left" w:pos="2340"/>
          <w:tab w:val="left" w:pos="2880"/>
          <w:tab w:val="left" w:pos="3420"/>
        </w:tabs>
        <w:rPr>
          <w:szCs w:val="24"/>
        </w:rPr>
      </w:pPr>
      <w:r w:rsidRPr="00C85E11">
        <w:rPr>
          <w:b/>
          <w:szCs w:val="24"/>
        </w:rPr>
        <w:t>Procurement Method</w:t>
      </w:r>
    </w:p>
    <w:p w:rsidR="00795011" w:rsidRPr="00EB4A8E" w:rsidRDefault="00554FC2" w:rsidP="00EB4A8E">
      <w:pPr>
        <w:pStyle w:val="Default"/>
        <w:rPr>
          <w:sz w:val="20"/>
          <w:szCs w:val="20"/>
        </w:rPr>
      </w:pPr>
      <w:r w:rsidRPr="00EB4A8E">
        <w:rPr>
          <w:sz w:val="20"/>
          <w:szCs w:val="20"/>
        </w:rPr>
        <w:t xml:space="preserve">Agency intends to conduct </w:t>
      </w:r>
      <w:r w:rsidR="00A3120A" w:rsidRPr="00EB4A8E">
        <w:rPr>
          <w:sz w:val="20"/>
          <w:szCs w:val="20"/>
        </w:rPr>
        <w:t xml:space="preserve">this RFP using </w:t>
      </w:r>
      <w:r w:rsidR="00A817DD" w:rsidRPr="00EB4A8E">
        <w:rPr>
          <w:bCs/>
          <w:sz w:val="20"/>
          <w:szCs w:val="20"/>
        </w:rPr>
        <w:t>Competitive Sealed Proposals; Solicitation</w:t>
      </w:r>
      <w:r w:rsidR="00A817DD" w:rsidRPr="00EB4A8E">
        <w:rPr>
          <w:b/>
          <w:bCs/>
          <w:sz w:val="20"/>
          <w:szCs w:val="20"/>
        </w:rPr>
        <w:t xml:space="preserve"> </w:t>
      </w:r>
      <w:r w:rsidR="00234607" w:rsidRPr="00EB4A8E">
        <w:rPr>
          <w:sz w:val="20"/>
          <w:szCs w:val="20"/>
        </w:rPr>
        <w:t>method</w:t>
      </w:r>
      <w:r w:rsidR="005C133C" w:rsidRPr="00EB4A8E">
        <w:rPr>
          <w:sz w:val="20"/>
          <w:szCs w:val="20"/>
        </w:rPr>
        <w:t xml:space="preserve"> </w:t>
      </w:r>
      <w:r w:rsidR="00572DB3" w:rsidRPr="00EB4A8E">
        <w:rPr>
          <w:sz w:val="20"/>
          <w:szCs w:val="20"/>
        </w:rPr>
        <w:t>according</w:t>
      </w:r>
      <w:r w:rsidR="005C133C" w:rsidRPr="00EB4A8E">
        <w:rPr>
          <w:sz w:val="20"/>
          <w:szCs w:val="20"/>
        </w:rPr>
        <w:t xml:space="preserve"> to </w:t>
      </w:r>
      <w:r w:rsidR="00795011" w:rsidRPr="00795011">
        <w:rPr>
          <w:sz w:val="20"/>
          <w:szCs w:val="20"/>
        </w:rPr>
        <w:t>RCW 39.26.1</w:t>
      </w:r>
      <w:r w:rsidR="00EB4A8E" w:rsidRPr="00EB4A8E">
        <w:rPr>
          <w:sz w:val="20"/>
          <w:szCs w:val="20"/>
        </w:rPr>
        <w:t>2</w:t>
      </w:r>
      <w:r w:rsidR="00795011" w:rsidRPr="00795011">
        <w:rPr>
          <w:sz w:val="20"/>
          <w:szCs w:val="20"/>
        </w:rPr>
        <w:t>0</w:t>
      </w:r>
      <w:r w:rsidR="00EB4A8E" w:rsidRPr="00EB4A8E">
        <w:rPr>
          <w:sz w:val="20"/>
          <w:szCs w:val="20"/>
        </w:rPr>
        <w:t>.</w:t>
      </w:r>
    </w:p>
    <w:p w:rsidR="00EB4A8E" w:rsidRDefault="00CF6F4E" w:rsidP="00573B8B">
      <w:pPr>
        <w:tabs>
          <w:tab w:val="left" w:pos="1260"/>
          <w:tab w:val="left" w:pos="1800"/>
          <w:tab w:val="left" w:pos="2340"/>
          <w:tab w:val="left" w:pos="2880"/>
          <w:tab w:val="left" w:pos="3420"/>
        </w:tabs>
        <w:rPr>
          <w:rFonts w:ascii="Times" w:hAnsi="Times" w:cs="Times"/>
        </w:rPr>
      </w:pPr>
      <w:hyperlink r:id="rId14" w:history="1">
        <w:r w:rsidR="00EB4A8E" w:rsidRPr="00E60EEE">
          <w:rPr>
            <w:rStyle w:val="Hyperlink"/>
            <w:rFonts w:ascii="Times" w:hAnsi="Times" w:cs="Times"/>
          </w:rPr>
          <w:t>http://app.leg.wa.gov/RCW/default.aspx?cite=39.26&amp;full=true</w:t>
        </w:r>
      </w:hyperlink>
      <w:r w:rsidR="00EB4A8E">
        <w:rPr>
          <w:rFonts w:ascii="Times" w:hAnsi="Times" w:cs="Times"/>
        </w:rPr>
        <w:t xml:space="preserve"> </w:t>
      </w:r>
    </w:p>
    <w:p w:rsidR="00795011" w:rsidRDefault="00795011" w:rsidP="00573B8B">
      <w:pPr>
        <w:tabs>
          <w:tab w:val="left" w:pos="1260"/>
          <w:tab w:val="left" w:pos="1800"/>
          <w:tab w:val="left" w:pos="2340"/>
          <w:tab w:val="left" w:pos="2880"/>
          <w:tab w:val="left" w:pos="3420"/>
        </w:tabs>
        <w:rPr>
          <w:rFonts w:ascii="Times" w:hAnsi="Times" w:cs="Times"/>
        </w:rPr>
      </w:pPr>
    </w:p>
    <w:p w:rsidR="00795011" w:rsidRDefault="00795011" w:rsidP="00573B8B">
      <w:pPr>
        <w:tabs>
          <w:tab w:val="left" w:pos="1260"/>
          <w:tab w:val="left" w:pos="1800"/>
          <w:tab w:val="left" w:pos="2340"/>
          <w:tab w:val="left" w:pos="2880"/>
          <w:tab w:val="left" w:pos="3420"/>
        </w:tabs>
        <w:rPr>
          <w:rFonts w:ascii="Times" w:hAnsi="Times" w:cs="Times"/>
        </w:rPr>
      </w:pPr>
    </w:p>
    <w:p w:rsidR="00B02305" w:rsidRPr="00D17777" w:rsidRDefault="00B02305" w:rsidP="00573B8B">
      <w:pPr>
        <w:tabs>
          <w:tab w:val="left" w:pos="1260"/>
          <w:tab w:val="left" w:pos="1800"/>
          <w:tab w:val="left" w:pos="2340"/>
          <w:tab w:val="left" w:pos="2880"/>
          <w:tab w:val="left" w:pos="3420"/>
        </w:tabs>
        <w:rPr>
          <w:szCs w:val="24"/>
        </w:rPr>
      </w:pPr>
      <w:r w:rsidRPr="005B226E">
        <w:rPr>
          <w:szCs w:val="24"/>
        </w:rPr>
        <w:t xml:space="preserve">See </w:t>
      </w:r>
      <w:r>
        <w:rPr>
          <w:szCs w:val="24"/>
        </w:rPr>
        <w:t xml:space="preserve">RFP </w:t>
      </w:r>
      <w:r w:rsidR="00922CD0">
        <w:rPr>
          <w:szCs w:val="24"/>
        </w:rPr>
        <w:t>section</w:t>
      </w:r>
      <w:r w:rsidRPr="005B226E">
        <w:rPr>
          <w:szCs w:val="24"/>
        </w:rPr>
        <w:t xml:space="preserve">s 1.4 and 1.5 for </w:t>
      </w:r>
      <w:r w:rsidRPr="00D17777">
        <w:rPr>
          <w:szCs w:val="24"/>
        </w:rPr>
        <w:t xml:space="preserve">Proposal Pass/Fail and other </w:t>
      </w:r>
      <w:r w:rsidR="00A25839" w:rsidRPr="00D17777">
        <w:rPr>
          <w:szCs w:val="24"/>
        </w:rPr>
        <w:t>Submittal</w:t>
      </w:r>
      <w:r w:rsidRPr="00D17777">
        <w:rPr>
          <w:szCs w:val="24"/>
        </w:rPr>
        <w:t xml:space="preserve"> Requirements.</w:t>
      </w:r>
    </w:p>
    <w:p w:rsidR="00B02305" w:rsidRPr="00D17777" w:rsidRDefault="00B02305" w:rsidP="00573B8B">
      <w:pPr>
        <w:tabs>
          <w:tab w:val="left" w:pos="1260"/>
          <w:tab w:val="left" w:pos="1800"/>
          <w:tab w:val="left" w:pos="2340"/>
          <w:tab w:val="left" w:pos="2880"/>
          <w:tab w:val="left" w:pos="3420"/>
        </w:tabs>
        <w:rPr>
          <w:rFonts w:ascii="Times" w:hAnsi="Times" w:cs="Times"/>
          <w:szCs w:val="24"/>
        </w:rPr>
      </w:pPr>
      <w:r w:rsidRPr="00D17777">
        <w:rPr>
          <w:szCs w:val="24"/>
        </w:rPr>
        <w:t xml:space="preserve">See RFP </w:t>
      </w:r>
      <w:r w:rsidR="00922CD0" w:rsidRPr="00D17777">
        <w:rPr>
          <w:szCs w:val="24"/>
        </w:rPr>
        <w:t>section</w:t>
      </w:r>
      <w:r w:rsidRPr="00D17777">
        <w:rPr>
          <w:szCs w:val="24"/>
        </w:rPr>
        <w:t xml:space="preserve"> 2 </w:t>
      </w:r>
      <w:r w:rsidRPr="00D17777">
        <w:t xml:space="preserve">for information regarding </w:t>
      </w:r>
      <w:r w:rsidRPr="00D17777">
        <w:rPr>
          <w:szCs w:val="24"/>
        </w:rPr>
        <w:t xml:space="preserve">Proposal Evaluation and </w:t>
      </w:r>
      <w:r w:rsidR="0088175F" w:rsidRPr="00D17777">
        <w:rPr>
          <w:szCs w:val="24"/>
        </w:rPr>
        <w:t>Contractor</w:t>
      </w:r>
      <w:r w:rsidR="00D17777">
        <w:rPr>
          <w:szCs w:val="24"/>
        </w:rPr>
        <w:t xml:space="preserve"> Selection p</w:t>
      </w:r>
      <w:r w:rsidRPr="00D17777">
        <w:rPr>
          <w:szCs w:val="24"/>
        </w:rPr>
        <w:t>rocess.</w:t>
      </w:r>
    </w:p>
    <w:p w:rsidR="00F25B19" w:rsidRDefault="00F25B19" w:rsidP="00573B8B">
      <w:pPr>
        <w:tabs>
          <w:tab w:val="left" w:pos="1260"/>
          <w:tab w:val="left" w:pos="1800"/>
          <w:tab w:val="left" w:pos="2340"/>
          <w:tab w:val="left" w:pos="2880"/>
          <w:tab w:val="left" w:pos="3420"/>
        </w:tabs>
        <w:rPr>
          <w:rFonts w:ascii="Times" w:hAnsi="Times" w:cs="Times"/>
        </w:rPr>
      </w:pPr>
    </w:p>
    <w:p w:rsidR="003F7080" w:rsidRDefault="00DD02A3" w:rsidP="00573B8B">
      <w:pPr>
        <w:rPr>
          <w:rFonts w:ascii="Times" w:hAnsi="Times"/>
          <w:u w:val="single"/>
        </w:rPr>
      </w:pPr>
      <w:r w:rsidRPr="00EF11DD">
        <w:rPr>
          <w:rFonts w:ascii="Times" w:hAnsi="Times"/>
          <w:u w:val="single"/>
        </w:rPr>
        <w:t>1.1.4</w:t>
      </w:r>
      <w:r w:rsidRPr="007604B3">
        <w:rPr>
          <w:rFonts w:ascii="Times" w:hAnsi="Times"/>
          <w:u w:val="single"/>
        </w:rPr>
        <w:tab/>
        <w:t>ANTICIPATED SOLICITATION SCHEDULE</w:t>
      </w:r>
    </w:p>
    <w:p w:rsidR="00DD02A3" w:rsidRPr="00EC2534" w:rsidRDefault="00EC2534" w:rsidP="00573B8B">
      <w:pPr>
        <w:rPr>
          <w:rFonts w:ascii="Times" w:hAnsi="Times"/>
        </w:rPr>
      </w:pPr>
      <w:r w:rsidRPr="00EC2534">
        <w:rPr>
          <w:rFonts w:ascii="Times" w:hAnsi="Times"/>
        </w:rPr>
        <w:t xml:space="preserve">Adams County Sheriff reserves the </w:t>
      </w:r>
      <w:r w:rsidR="00597220">
        <w:rPr>
          <w:rFonts w:ascii="Times" w:hAnsi="Times"/>
        </w:rPr>
        <w:t>right to make schedule adjustments based up</w:t>
      </w:r>
      <w:r w:rsidR="0075102F">
        <w:rPr>
          <w:rFonts w:ascii="Times" w:hAnsi="Times"/>
        </w:rPr>
        <w:t>on</w:t>
      </w:r>
      <w:r w:rsidR="00597220">
        <w:rPr>
          <w:rFonts w:ascii="Times" w:hAnsi="Times"/>
        </w:rPr>
        <w:t xml:space="preserve"> Adams County Board of Commissioners</w:t>
      </w:r>
      <w:r w:rsidR="0075102F">
        <w:rPr>
          <w:rFonts w:ascii="Times" w:hAnsi="Times"/>
        </w:rPr>
        <w:t xml:space="preserve"> County business.</w:t>
      </w:r>
      <w:r w:rsidR="00597220">
        <w:rPr>
          <w:rFonts w:ascii="Times" w:hAnsi="Times"/>
        </w:rPr>
        <w:t xml:space="preserve"> </w:t>
      </w:r>
    </w:p>
    <w:p w:rsidR="00DD02A3" w:rsidRDefault="00DD02A3" w:rsidP="00573B8B">
      <w:pPr>
        <w:rPr>
          <w:rFonts w:ascii="Times" w:hAnsi="Tim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8"/>
        <w:gridCol w:w="1800"/>
        <w:gridCol w:w="1980"/>
      </w:tblGrid>
      <w:tr w:rsidR="007604B3" w:rsidRPr="00303E1E" w:rsidTr="00EC2534">
        <w:trPr>
          <w:trHeight w:val="269"/>
          <w:jc w:val="center"/>
        </w:trPr>
        <w:tc>
          <w:tcPr>
            <w:tcW w:w="5148" w:type="dxa"/>
            <w:shd w:val="clear" w:color="auto" w:fill="E0E0E0"/>
          </w:tcPr>
          <w:p w:rsidR="007604B3" w:rsidRPr="00303E1E" w:rsidRDefault="007604B3" w:rsidP="00303E1E">
            <w:pPr>
              <w:tabs>
                <w:tab w:val="left" w:pos="-270"/>
              </w:tabs>
              <w:jc w:val="center"/>
              <w:rPr>
                <w:b/>
                <w:szCs w:val="24"/>
              </w:rPr>
            </w:pPr>
            <w:r w:rsidRPr="00303E1E">
              <w:rPr>
                <w:b/>
              </w:rPr>
              <w:t>Event</w:t>
            </w:r>
          </w:p>
        </w:tc>
        <w:tc>
          <w:tcPr>
            <w:tcW w:w="1800" w:type="dxa"/>
            <w:shd w:val="clear" w:color="auto" w:fill="E0E0E0"/>
          </w:tcPr>
          <w:p w:rsidR="007604B3" w:rsidRPr="00303E1E" w:rsidRDefault="00074362" w:rsidP="00303E1E">
            <w:pPr>
              <w:tabs>
                <w:tab w:val="left" w:pos="-270"/>
              </w:tabs>
              <w:jc w:val="center"/>
              <w:rPr>
                <w:b/>
                <w:szCs w:val="24"/>
              </w:rPr>
            </w:pPr>
            <w:r>
              <w:rPr>
                <w:b/>
                <w:szCs w:val="24"/>
              </w:rPr>
              <w:t>Time</w:t>
            </w:r>
          </w:p>
        </w:tc>
        <w:tc>
          <w:tcPr>
            <w:tcW w:w="1980" w:type="dxa"/>
            <w:shd w:val="clear" w:color="auto" w:fill="E0E0E0"/>
          </w:tcPr>
          <w:p w:rsidR="007604B3" w:rsidRPr="00303E1E" w:rsidRDefault="007604B3" w:rsidP="00074362">
            <w:pPr>
              <w:tabs>
                <w:tab w:val="left" w:pos="-270"/>
              </w:tabs>
              <w:jc w:val="center"/>
              <w:rPr>
                <w:b/>
                <w:szCs w:val="24"/>
              </w:rPr>
            </w:pPr>
            <w:r w:rsidRPr="00303E1E">
              <w:rPr>
                <w:b/>
              </w:rPr>
              <w:t xml:space="preserve"> Date</w:t>
            </w:r>
          </w:p>
        </w:tc>
      </w:tr>
      <w:tr w:rsidR="00254288" w:rsidRPr="00303E1E" w:rsidTr="00EC2534">
        <w:trPr>
          <w:jc w:val="center"/>
        </w:trPr>
        <w:tc>
          <w:tcPr>
            <w:tcW w:w="5148" w:type="dxa"/>
            <w:shd w:val="clear" w:color="auto" w:fill="auto"/>
          </w:tcPr>
          <w:p w:rsidR="00254288" w:rsidRPr="00596268" w:rsidRDefault="00254288" w:rsidP="00303E1E">
            <w:pPr>
              <w:tabs>
                <w:tab w:val="left" w:pos="-270"/>
              </w:tabs>
              <w:rPr>
                <w:b/>
                <w:szCs w:val="24"/>
              </w:rPr>
            </w:pPr>
            <w:r>
              <w:t>Issue Request for Proposal</w:t>
            </w:r>
          </w:p>
        </w:tc>
        <w:tc>
          <w:tcPr>
            <w:tcW w:w="1800" w:type="dxa"/>
            <w:shd w:val="clear" w:color="auto" w:fill="auto"/>
            <w:vAlign w:val="center"/>
          </w:tcPr>
          <w:p w:rsidR="00254288" w:rsidRPr="00596268" w:rsidRDefault="00254288" w:rsidP="00EC2534">
            <w:pPr>
              <w:tabs>
                <w:tab w:val="left" w:pos="-270"/>
              </w:tabs>
              <w:jc w:val="center"/>
              <w:rPr>
                <w:b/>
                <w:szCs w:val="24"/>
              </w:rPr>
            </w:pPr>
            <w:r>
              <w:rPr>
                <w:b/>
                <w:szCs w:val="24"/>
              </w:rPr>
              <w:t>TBD</w:t>
            </w:r>
          </w:p>
        </w:tc>
        <w:tc>
          <w:tcPr>
            <w:tcW w:w="1980" w:type="dxa"/>
            <w:shd w:val="clear" w:color="auto" w:fill="auto"/>
            <w:vAlign w:val="center"/>
          </w:tcPr>
          <w:p w:rsidR="00254288" w:rsidRDefault="00254288">
            <w:pPr>
              <w:jc w:val="center"/>
              <w:rPr>
                <w:rFonts w:eastAsiaTheme="minorHAnsi"/>
                <w:b/>
                <w:bCs/>
              </w:rPr>
            </w:pPr>
            <w:r>
              <w:t xml:space="preserve">12/18/14 </w:t>
            </w:r>
          </w:p>
        </w:tc>
      </w:tr>
      <w:tr w:rsidR="00254288" w:rsidRPr="00303E1E" w:rsidTr="00EC2534">
        <w:trPr>
          <w:jc w:val="center"/>
        </w:trPr>
        <w:tc>
          <w:tcPr>
            <w:tcW w:w="5148" w:type="dxa"/>
            <w:shd w:val="clear" w:color="auto" w:fill="auto"/>
          </w:tcPr>
          <w:p w:rsidR="00254288" w:rsidRPr="00596268" w:rsidRDefault="00254288" w:rsidP="00514D7C">
            <w:pPr>
              <w:tabs>
                <w:tab w:val="left" w:pos="-270"/>
              </w:tabs>
              <w:rPr>
                <w:b/>
                <w:szCs w:val="24"/>
              </w:rPr>
            </w:pPr>
            <w:r>
              <w:t>Pre-bid Site Visit</w:t>
            </w:r>
            <w:r w:rsidRPr="00596268">
              <w:tab/>
            </w:r>
            <w:r>
              <w:t>(Othello)</w:t>
            </w:r>
          </w:p>
        </w:tc>
        <w:tc>
          <w:tcPr>
            <w:tcW w:w="1800" w:type="dxa"/>
            <w:shd w:val="clear" w:color="auto" w:fill="auto"/>
            <w:vAlign w:val="center"/>
          </w:tcPr>
          <w:p w:rsidR="00254288" w:rsidRPr="00596268" w:rsidRDefault="00254288" w:rsidP="00EC2534">
            <w:pPr>
              <w:tabs>
                <w:tab w:val="left" w:pos="-270"/>
              </w:tabs>
              <w:jc w:val="center"/>
              <w:rPr>
                <w:b/>
                <w:szCs w:val="24"/>
              </w:rPr>
            </w:pPr>
            <w:r>
              <w:rPr>
                <w:b/>
                <w:szCs w:val="24"/>
              </w:rPr>
              <w:t>10:00 am</w:t>
            </w:r>
          </w:p>
        </w:tc>
        <w:tc>
          <w:tcPr>
            <w:tcW w:w="1980" w:type="dxa"/>
            <w:shd w:val="clear" w:color="auto" w:fill="auto"/>
            <w:vAlign w:val="center"/>
          </w:tcPr>
          <w:p w:rsidR="00254288" w:rsidRDefault="00254288">
            <w:pPr>
              <w:jc w:val="center"/>
              <w:rPr>
                <w:rFonts w:eastAsiaTheme="minorHAnsi"/>
                <w:b/>
                <w:bCs/>
              </w:rPr>
            </w:pPr>
            <w:r>
              <w:t>1/21/2015</w:t>
            </w:r>
          </w:p>
        </w:tc>
      </w:tr>
      <w:tr w:rsidR="00254288" w:rsidRPr="00303E1E" w:rsidTr="00EC2534">
        <w:trPr>
          <w:jc w:val="center"/>
        </w:trPr>
        <w:tc>
          <w:tcPr>
            <w:tcW w:w="5148" w:type="dxa"/>
            <w:shd w:val="clear" w:color="auto" w:fill="auto"/>
          </w:tcPr>
          <w:p w:rsidR="00254288" w:rsidRPr="00596268" w:rsidRDefault="00254288" w:rsidP="00303E1E">
            <w:pPr>
              <w:tabs>
                <w:tab w:val="left" w:pos="-270"/>
              </w:tabs>
            </w:pPr>
            <w:r>
              <w:t>Question and Clarification deadline</w:t>
            </w:r>
          </w:p>
        </w:tc>
        <w:tc>
          <w:tcPr>
            <w:tcW w:w="1800" w:type="dxa"/>
            <w:shd w:val="clear" w:color="auto" w:fill="auto"/>
            <w:vAlign w:val="center"/>
          </w:tcPr>
          <w:p w:rsidR="00254288" w:rsidRPr="00596268" w:rsidRDefault="00254288" w:rsidP="00EC2534">
            <w:pPr>
              <w:tabs>
                <w:tab w:val="left" w:pos="-270"/>
              </w:tabs>
              <w:jc w:val="center"/>
              <w:rPr>
                <w:b/>
                <w:szCs w:val="24"/>
              </w:rPr>
            </w:pPr>
            <w:r>
              <w:rPr>
                <w:b/>
                <w:szCs w:val="24"/>
              </w:rPr>
              <w:t>2:00 pm PST</w:t>
            </w:r>
          </w:p>
        </w:tc>
        <w:tc>
          <w:tcPr>
            <w:tcW w:w="1980" w:type="dxa"/>
            <w:shd w:val="clear" w:color="auto" w:fill="auto"/>
            <w:vAlign w:val="center"/>
          </w:tcPr>
          <w:p w:rsidR="00254288" w:rsidRDefault="00254288">
            <w:pPr>
              <w:jc w:val="center"/>
              <w:rPr>
                <w:rFonts w:eastAsiaTheme="minorHAnsi"/>
              </w:rPr>
            </w:pPr>
            <w:r>
              <w:t>2/3/2015</w:t>
            </w:r>
          </w:p>
        </w:tc>
      </w:tr>
      <w:tr w:rsidR="00254288" w:rsidRPr="00303E1E" w:rsidTr="00EC2534">
        <w:trPr>
          <w:jc w:val="center"/>
        </w:trPr>
        <w:tc>
          <w:tcPr>
            <w:tcW w:w="5148" w:type="dxa"/>
            <w:shd w:val="clear" w:color="auto" w:fill="auto"/>
          </w:tcPr>
          <w:p w:rsidR="00254288" w:rsidRDefault="00254288" w:rsidP="00303E1E">
            <w:pPr>
              <w:tabs>
                <w:tab w:val="left" w:pos="-270"/>
              </w:tabs>
            </w:pPr>
            <w:r>
              <w:t>Proposal Due Date</w:t>
            </w:r>
          </w:p>
        </w:tc>
        <w:tc>
          <w:tcPr>
            <w:tcW w:w="1800" w:type="dxa"/>
            <w:shd w:val="clear" w:color="auto" w:fill="auto"/>
            <w:vAlign w:val="center"/>
          </w:tcPr>
          <w:p w:rsidR="00254288" w:rsidRDefault="00254288" w:rsidP="00EC2534">
            <w:pPr>
              <w:tabs>
                <w:tab w:val="left" w:pos="-270"/>
              </w:tabs>
              <w:jc w:val="center"/>
              <w:rPr>
                <w:b/>
                <w:szCs w:val="24"/>
              </w:rPr>
            </w:pPr>
            <w:r>
              <w:rPr>
                <w:b/>
                <w:szCs w:val="24"/>
              </w:rPr>
              <w:t>2:00 pm PST</w:t>
            </w:r>
          </w:p>
        </w:tc>
        <w:tc>
          <w:tcPr>
            <w:tcW w:w="1980" w:type="dxa"/>
            <w:shd w:val="clear" w:color="auto" w:fill="auto"/>
            <w:vAlign w:val="center"/>
          </w:tcPr>
          <w:p w:rsidR="00254288" w:rsidRDefault="00254288">
            <w:pPr>
              <w:jc w:val="center"/>
              <w:rPr>
                <w:rFonts w:eastAsiaTheme="minorHAnsi"/>
              </w:rPr>
            </w:pPr>
            <w:r>
              <w:t>2/13/2015</w:t>
            </w:r>
          </w:p>
        </w:tc>
      </w:tr>
      <w:tr w:rsidR="00254288" w:rsidRPr="00303E1E" w:rsidTr="00EC2534">
        <w:trPr>
          <w:jc w:val="center"/>
        </w:trPr>
        <w:tc>
          <w:tcPr>
            <w:tcW w:w="5148" w:type="dxa"/>
            <w:shd w:val="clear" w:color="auto" w:fill="auto"/>
          </w:tcPr>
          <w:p w:rsidR="00254288" w:rsidRPr="00596268" w:rsidRDefault="00254288" w:rsidP="00303E1E">
            <w:pPr>
              <w:tabs>
                <w:tab w:val="left" w:pos="-270"/>
              </w:tabs>
              <w:rPr>
                <w:b/>
                <w:szCs w:val="24"/>
              </w:rPr>
            </w:pPr>
            <w:r w:rsidRPr="00596268">
              <w:t xml:space="preserve">RFP Closing </w:t>
            </w:r>
            <w:r w:rsidRPr="00596268">
              <w:tab/>
            </w:r>
          </w:p>
        </w:tc>
        <w:tc>
          <w:tcPr>
            <w:tcW w:w="1800" w:type="dxa"/>
            <w:shd w:val="clear" w:color="auto" w:fill="auto"/>
            <w:vAlign w:val="center"/>
          </w:tcPr>
          <w:p w:rsidR="00254288" w:rsidRPr="00596268" w:rsidRDefault="00254288" w:rsidP="00EC2534">
            <w:pPr>
              <w:tabs>
                <w:tab w:val="left" w:pos="-270"/>
              </w:tabs>
              <w:jc w:val="center"/>
              <w:rPr>
                <w:b/>
                <w:szCs w:val="24"/>
              </w:rPr>
            </w:pPr>
            <w:r>
              <w:rPr>
                <w:b/>
                <w:szCs w:val="24"/>
              </w:rPr>
              <w:t>2:00 pm PST</w:t>
            </w:r>
          </w:p>
        </w:tc>
        <w:tc>
          <w:tcPr>
            <w:tcW w:w="1980" w:type="dxa"/>
            <w:shd w:val="clear" w:color="auto" w:fill="auto"/>
            <w:vAlign w:val="center"/>
          </w:tcPr>
          <w:p w:rsidR="00254288" w:rsidRDefault="00254288">
            <w:pPr>
              <w:jc w:val="center"/>
              <w:rPr>
                <w:rFonts w:eastAsiaTheme="minorHAnsi"/>
                <w:b/>
                <w:bCs/>
              </w:rPr>
            </w:pPr>
            <w:r>
              <w:t xml:space="preserve">2/13/2015 </w:t>
            </w:r>
          </w:p>
        </w:tc>
      </w:tr>
      <w:tr w:rsidR="00254288" w:rsidRPr="00303E1E" w:rsidTr="00EC2534">
        <w:trPr>
          <w:jc w:val="center"/>
        </w:trPr>
        <w:tc>
          <w:tcPr>
            <w:tcW w:w="5148" w:type="dxa"/>
            <w:shd w:val="clear" w:color="auto" w:fill="auto"/>
          </w:tcPr>
          <w:p w:rsidR="00254288" w:rsidRPr="00596268" w:rsidRDefault="00254288" w:rsidP="00303E1E">
            <w:pPr>
              <w:tabs>
                <w:tab w:val="left" w:pos="-270"/>
              </w:tabs>
              <w:rPr>
                <w:b/>
                <w:szCs w:val="24"/>
              </w:rPr>
            </w:pPr>
            <w:r w:rsidRPr="00596268">
              <w:t>Presentations or Interviews (if held)</w:t>
            </w:r>
          </w:p>
        </w:tc>
        <w:tc>
          <w:tcPr>
            <w:tcW w:w="1800" w:type="dxa"/>
            <w:shd w:val="clear" w:color="auto" w:fill="auto"/>
            <w:vAlign w:val="center"/>
          </w:tcPr>
          <w:p w:rsidR="00254288" w:rsidRPr="00596268" w:rsidRDefault="00254288" w:rsidP="00EC2534">
            <w:pPr>
              <w:tabs>
                <w:tab w:val="left" w:pos="-270"/>
              </w:tabs>
              <w:jc w:val="center"/>
              <w:rPr>
                <w:b/>
                <w:szCs w:val="24"/>
              </w:rPr>
            </w:pPr>
            <w:r w:rsidRPr="00596268">
              <w:t>(approx.)</w:t>
            </w:r>
          </w:p>
        </w:tc>
        <w:tc>
          <w:tcPr>
            <w:tcW w:w="1980" w:type="dxa"/>
            <w:shd w:val="clear" w:color="auto" w:fill="auto"/>
            <w:vAlign w:val="center"/>
          </w:tcPr>
          <w:p w:rsidR="00254288" w:rsidRDefault="00254288">
            <w:pPr>
              <w:jc w:val="center"/>
              <w:rPr>
                <w:rFonts w:eastAsiaTheme="minorHAnsi"/>
                <w:b/>
                <w:bCs/>
              </w:rPr>
            </w:pPr>
            <w:r>
              <w:t>Week of 2/23/2015</w:t>
            </w:r>
          </w:p>
        </w:tc>
      </w:tr>
      <w:tr w:rsidR="00254288" w:rsidRPr="00303E1E" w:rsidTr="00EC2534">
        <w:trPr>
          <w:jc w:val="center"/>
        </w:trPr>
        <w:tc>
          <w:tcPr>
            <w:tcW w:w="5148" w:type="dxa"/>
            <w:shd w:val="clear" w:color="auto" w:fill="auto"/>
          </w:tcPr>
          <w:p w:rsidR="00254288" w:rsidRPr="00596268" w:rsidRDefault="00254288" w:rsidP="00303E1E">
            <w:pPr>
              <w:tabs>
                <w:tab w:val="left" w:pos="-270"/>
              </w:tabs>
              <w:rPr>
                <w:b/>
                <w:szCs w:val="24"/>
              </w:rPr>
            </w:pPr>
            <w:r w:rsidRPr="00596268">
              <w:t>Intent to Award Notification</w:t>
            </w:r>
          </w:p>
        </w:tc>
        <w:tc>
          <w:tcPr>
            <w:tcW w:w="1800" w:type="dxa"/>
            <w:shd w:val="clear" w:color="auto" w:fill="auto"/>
            <w:vAlign w:val="center"/>
          </w:tcPr>
          <w:p w:rsidR="00254288" w:rsidRPr="00596268" w:rsidRDefault="00254288" w:rsidP="00EC2534">
            <w:pPr>
              <w:tabs>
                <w:tab w:val="left" w:pos="-270"/>
              </w:tabs>
              <w:jc w:val="center"/>
              <w:rPr>
                <w:b/>
                <w:szCs w:val="24"/>
              </w:rPr>
            </w:pPr>
            <w:r w:rsidRPr="00596268">
              <w:t>(approx.)</w:t>
            </w:r>
          </w:p>
        </w:tc>
        <w:tc>
          <w:tcPr>
            <w:tcW w:w="1980" w:type="dxa"/>
            <w:shd w:val="clear" w:color="auto" w:fill="auto"/>
            <w:vAlign w:val="center"/>
          </w:tcPr>
          <w:p w:rsidR="00254288" w:rsidRDefault="00254288">
            <w:pPr>
              <w:jc w:val="center"/>
              <w:rPr>
                <w:rFonts w:eastAsiaTheme="minorHAnsi"/>
                <w:b/>
                <w:bCs/>
              </w:rPr>
            </w:pPr>
            <w:r>
              <w:t xml:space="preserve">3/16/2015 </w:t>
            </w:r>
          </w:p>
        </w:tc>
      </w:tr>
      <w:tr w:rsidR="00254288" w:rsidRPr="00303E1E" w:rsidTr="00EC2534">
        <w:trPr>
          <w:jc w:val="center"/>
        </w:trPr>
        <w:tc>
          <w:tcPr>
            <w:tcW w:w="5148" w:type="dxa"/>
            <w:shd w:val="clear" w:color="auto" w:fill="auto"/>
          </w:tcPr>
          <w:p w:rsidR="00254288" w:rsidRPr="00596268" w:rsidRDefault="00254288" w:rsidP="00303E1E">
            <w:pPr>
              <w:tabs>
                <w:tab w:val="left" w:pos="-270"/>
              </w:tabs>
              <w:rPr>
                <w:b/>
                <w:szCs w:val="24"/>
              </w:rPr>
            </w:pPr>
            <w:r w:rsidRPr="00596268">
              <w:t>Award Protests</w:t>
            </w:r>
            <w:r>
              <w:t xml:space="preserve"> Period Ends</w:t>
            </w:r>
          </w:p>
        </w:tc>
        <w:tc>
          <w:tcPr>
            <w:tcW w:w="1800" w:type="dxa"/>
            <w:shd w:val="clear" w:color="auto" w:fill="auto"/>
            <w:vAlign w:val="center"/>
          </w:tcPr>
          <w:p w:rsidR="00254288" w:rsidRPr="00596268" w:rsidRDefault="00254288" w:rsidP="00EC2534">
            <w:pPr>
              <w:tabs>
                <w:tab w:val="left" w:pos="-270"/>
              </w:tabs>
              <w:jc w:val="center"/>
              <w:rPr>
                <w:b/>
                <w:szCs w:val="24"/>
              </w:rPr>
            </w:pPr>
            <w:r>
              <w:rPr>
                <w:b/>
                <w:szCs w:val="24"/>
              </w:rPr>
              <w:t>2:00 pm PST</w:t>
            </w:r>
          </w:p>
        </w:tc>
        <w:tc>
          <w:tcPr>
            <w:tcW w:w="1980" w:type="dxa"/>
            <w:shd w:val="clear" w:color="auto" w:fill="auto"/>
            <w:vAlign w:val="center"/>
          </w:tcPr>
          <w:p w:rsidR="00254288" w:rsidRDefault="00254288">
            <w:pPr>
              <w:jc w:val="center"/>
              <w:rPr>
                <w:rFonts w:eastAsiaTheme="minorHAnsi"/>
                <w:b/>
                <w:bCs/>
              </w:rPr>
            </w:pPr>
            <w:r>
              <w:t xml:space="preserve">3/23/2015 </w:t>
            </w:r>
          </w:p>
        </w:tc>
      </w:tr>
      <w:tr w:rsidR="00254288" w:rsidRPr="00303E1E" w:rsidTr="00EC2534">
        <w:trPr>
          <w:jc w:val="center"/>
        </w:trPr>
        <w:tc>
          <w:tcPr>
            <w:tcW w:w="5148" w:type="dxa"/>
            <w:shd w:val="clear" w:color="auto" w:fill="auto"/>
          </w:tcPr>
          <w:p w:rsidR="00254288" w:rsidRPr="00596268" w:rsidRDefault="00254288" w:rsidP="00303E1E">
            <w:pPr>
              <w:tabs>
                <w:tab w:val="left" w:pos="-270"/>
              </w:tabs>
              <w:rPr>
                <w:b/>
                <w:szCs w:val="24"/>
              </w:rPr>
            </w:pPr>
            <w:r w:rsidRPr="00596268">
              <w:t>Negotiations begin</w:t>
            </w:r>
          </w:p>
        </w:tc>
        <w:tc>
          <w:tcPr>
            <w:tcW w:w="1800" w:type="dxa"/>
            <w:shd w:val="clear" w:color="auto" w:fill="auto"/>
            <w:vAlign w:val="center"/>
          </w:tcPr>
          <w:p w:rsidR="00254288" w:rsidRPr="00596268" w:rsidRDefault="00254288" w:rsidP="00EC2534">
            <w:pPr>
              <w:tabs>
                <w:tab w:val="left" w:pos="-270"/>
              </w:tabs>
              <w:jc w:val="center"/>
              <w:rPr>
                <w:b/>
                <w:szCs w:val="24"/>
              </w:rPr>
            </w:pPr>
            <w:r w:rsidRPr="00596268">
              <w:t>(approx.)</w:t>
            </w:r>
          </w:p>
        </w:tc>
        <w:tc>
          <w:tcPr>
            <w:tcW w:w="1980" w:type="dxa"/>
            <w:shd w:val="clear" w:color="auto" w:fill="auto"/>
            <w:vAlign w:val="center"/>
          </w:tcPr>
          <w:p w:rsidR="00254288" w:rsidRDefault="00254288">
            <w:pPr>
              <w:jc w:val="center"/>
              <w:rPr>
                <w:rFonts w:eastAsiaTheme="minorHAnsi"/>
              </w:rPr>
            </w:pPr>
            <w:r>
              <w:t xml:space="preserve">3/30/2015 </w:t>
            </w:r>
          </w:p>
        </w:tc>
      </w:tr>
      <w:tr w:rsidR="00254288" w:rsidRPr="00303E1E" w:rsidTr="00EC2534">
        <w:trPr>
          <w:jc w:val="center"/>
        </w:trPr>
        <w:tc>
          <w:tcPr>
            <w:tcW w:w="5148" w:type="dxa"/>
            <w:shd w:val="clear" w:color="auto" w:fill="auto"/>
          </w:tcPr>
          <w:p w:rsidR="00254288" w:rsidRPr="00596268" w:rsidRDefault="00254288" w:rsidP="00303E1E">
            <w:pPr>
              <w:tabs>
                <w:tab w:val="left" w:pos="-270"/>
              </w:tabs>
              <w:rPr>
                <w:b/>
                <w:szCs w:val="24"/>
              </w:rPr>
            </w:pPr>
            <w:r w:rsidRPr="00596268">
              <w:t>Contract execution</w:t>
            </w:r>
            <w:r>
              <w:t>/Notice to Proceed</w:t>
            </w:r>
          </w:p>
        </w:tc>
        <w:tc>
          <w:tcPr>
            <w:tcW w:w="1800" w:type="dxa"/>
            <w:shd w:val="clear" w:color="auto" w:fill="auto"/>
            <w:vAlign w:val="center"/>
          </w:tcPr>
          <w:p w:rsidR="00254288" w:rsidRPr="00596268" w:rsidRDefault="00254288" w:rsidP="00EC2534">
            <w:pPr>
              <w:tabs>
                <w:tab w:val="left" w:pos="-270"/>
              </w:tabs>
              <w:jc w:val="center"/>
              <w:rPr>
                <w:b/>
                <w:szCs w:val="24"/>
              </w:rPr>
            </w:pPr>
            <w:r w:rsidRPr="00596268">
              <w:t>(approx.)</w:t>
            </w:r>
          </w:p>
        </w:tc>
        <w:tc>
          <w:tcPr>
            <w:tcW w:w="1980" w:type="dxa"/>
            <w:shd w:val="clear" w:color="auto" w:fill="auto"/>
            <w:vAlign w:val="center"/>
          </w:tcPr>
          <w:p w:rsidR="00254288" w:rsidRDefault="00254288">
            <w:pPr>
              <w:jc w:val="center"/>
              <w:rPr>
                <w:rFonts w:eastAsiaTheme="minorHAnsi"/>
                <w:b/>
                <w:bCs/>
              </w:rPr>
            </w:pPr>
            <w:r>
              <w:t xml:space="preserve">4/13/2015 </w:t>
            </w:r>
          </w:p>
        </w:tc>
      </w:tr>
    </w:tbl>
    <w:p w:rsidR="007604B3" w:rsidRDefault="007604B3" w:rsidP="00573B8B">
      <w:pPr>
        <w:tabs>
          <w:tab w:val="left" w:pos="-270"/>
        </w:tabs>
        <w:rPr>
          <w:b/>
          <w:szCs w:val="24"/>
        </w:rPr>
      </w:pPr>
    </w:p>
    <w:p w:rsidR="00480CC7" w:rsidRDefault="00480CC7" w:rsidP="00573B8B">
      <w:pPr>
        <w:tabs>
          <w:tab w:val="left" w:pos="-270"/>
        </w:tabs>
        <w:rPr>
          <w:b/>
          <w:szCs w:val="24"/>
        </w:rPr>
      </w:pPr>
    </w:p>
    <w:p w:rsidR="002479B1" w:rsidRDefault="002479B1" w:rsidP="00573B8B">
      <w:pPr>
        <w:pStyle w:val="Heading2"/>
        <w:ind w:left="0"/>
      </w:pPr>
      <w:bookmarkStart w:id="10" w:name="_Toc213486678"/>
      <w:bookmarkStart w:id="11" w:name="_Toc213568765"/>
      <w:bookmarkStart w:id="12" w:name="_Toc213638144"/>
      <w:bookmarkStart w:id="13" w:name="_Toc405470732"/>
      <w:r>
        <w:t>1.2</w:t>
      </w:r>
      <w:r>
        <w:tab/>
        <w:t>QUESTIONS AND CLARIFICATIONS</w:t>
      </w:r>
      <w:bookmarkEnd w:id="10"/>
      <w:bookmarkEnd w:id="11"/>
      <w:bookmarkEnd w:id="12"/>
      <w:bookmarkEnd w:id="13"/>
    </w:p>
    <w:p w:rsidR="000821D7" w:rsidRPr="00CB24CF" w:rsidRDefault="000821D7" w:rsidP="00573B8B">
      <w:pPr>
        <w:pStyle w:val="Heading4"/>
        <w:ind w:left="0"/>
      </w:pPr>
      <w:r w:rsidRPr="00CB24CF">
        <w:t>1.2.1</w:t>
      </w:r>
      <w:r w:rsidRPr="00CB24CF">
        <w:tab/>
        <w:t>PROPOSER QUESTIONS</w:t>
      </w:r>
    </w:p>
    <w:p w:rsidR="000821D7" w:rsidRDefault="000821D7" w:rsidP="00573B8B">
      <w:pPr>
        <w:pStyle w:val="BodyText2"/>
        <w:jc w:val="left"/>
        <w:rPr>
          <w:b/>
        </w:rPr>
      </w:pPr>
      <w:r w:rsidRPr="00CB24CF">
        <w:t>All inquiries, whether relating to the RFP process, administration, deadline or award, or to the intent or technical aspects o</w:t>
      </w:r>
      <w:r w:rsidR="00A15F97">
        <w:t xml:space="preserve">f the </w:t>
      </w:r>
      <w:r w:rsidR="00942913">
        <w:t xml:space="preserve">Products or </w:t>
      </w:r>
      <w:r w:rsidR="00A15F97">
        <w:t>S</w:t>
      </w:r>
      <w:r w:rsidRPr="00CB24CF">
        <w:t xml:space="preserve">ervices must be </w:t>
      </w:r>
      <w:r w:rsidRPr="00926F35">
        <w:rPr>
          <w:b/>
        </w:rPr>
        <w:t xml:space="preserve">submitted in writing to the </w:t>
      </w:r>
      <w:r w:rsidR="008B7909" w:rsidRPr="00926F35">
        <w:rPr>
          <w:b/>
        </w:rPr>
        <w:t>Buyer</w:t>
      </w:r>
      <w:r w:rsidRPr="00926F35">
        <w:rPr>
          <w:b/>
        </w:rPr>
        <w:t xml:space="preserve">/Single Point of Contact </w:t>
      </w:r>
      <w:r w:rsidR="00596268">
        <w:t xml:space="preserve">(mail or </w:t>
      </w:r>
      <w:r w:rsidRPr="00CB24CF">
        <w:t xml:space="preserve">email are acceptable). </w:t>
      </w:r>
      <w:r w:rsidRPr="00CB24CF">
        <w:rPr>
          <w:b/>
        </w:rPr>
        <w:t xml:space="preserve">All questions must be received not later than </w:t>
      </w:r>
      <w:r w:rsidRPr="00596268">
        <w:rPr>
          <w:b/>
        </w:rPr>
        <w:t>10</w:t>
      </w:r>
      <w:r w:rsidRPr="00CB24CF">
        <w:rPr>
          <w:b/>
        </w:rPr>
        <w:t xml:space="preserve"> </w:t>
      </w:r>
      <w:r w:rsidR="000B6F40">
        <w:rPr>
          <w:b/>
        </w:rPr>
        <w:t>Calendar Days</w:t>
      </w:r>
      <w:r w:rsidRPr="00CB24CF">
        <w:rPr>
          <w:b/>
        </w:rPr>
        <w:t xml:space="preserve"> prior to the Proposal </w:t>
      </w:r>
      <w:r w:rsidR="00A25839">
        <w:rPr>
          <w:b/>
        </w:rPr>
        <w:t>submittal</w:t>
      </w:r>
      <w:r w:rsidRPr="00CB24CF">
        <w:rPr>
          <w:b/>
        </w:rPr>
        <w:t xml:space="preserve"> deadline.</w:t>
      </w:r>
    </w:p>
    <w:p w:rsidR="00A206AC" w:rsidRPr="00CB24CF" w:rsidRDefault="00A206AC" w:rsidP="00573B8B">
      <w:pPr>
        <w:pStyle w:val="BodyText2"/>
        <w:jc w:val="left"/>
        <w:rPr>
          <w:b/>
        </w:rPr>
      </w:pPr>
    </w:p>
    <w:p w:rsidR="00A206AC" w:rsidRDefault="00A206AC" w:rsidP="00A206AC">
      <w:pPr>
        <w:pStyle w:val="Heading4"/>
        <w:ind w:left="0"/>
      </w:pPr>
      <w:r>
        <w:t>1.2.2</w:t>
      </w:r>
      <w:r>
        <w:tab/>
        <w:t>QUESTION AND ANSWER DOCUMENTS</w:t>
      </w:r>
    </w:p>
    <w:p w:rsidR="00A206AC" w:rsidRPr="00F67C0B" w:rsidRDefault="00A206AC" w:rsidP="007633FA">
      <w:pPr>
        <w:pStyle w:val="BodyText2"/>
        <w:jc w:val="left"/>
      </w:pPr>
      <w:r>
        <w:lastRenderedPageBreak/>
        <w:t xml:space="preserve">Agency will respond to all questions within a reasonable time.  </w:t>
      </w:r>
      <w:r w:rsidRPr="000F6A7F">
        <w:t>Answers to questions Agency receives and that Agency, in its sole discretion, determines are substantive, will be issued as</w:t>
      </w:r>
      <w:r>
        <w:t xml:space="preserve"> </w:t>
      </w:r>
      <w:r w:rsidRPr="000F6A7F">
        <w:t>official addenda to this RFP</w:t>
      </w:r>
      <w:r>
        <w:t xml:space="preserve"> (or as </w:t>
      </w:r>
      <w:r w:rsidR="00EB4A8E">
        <w:t>Question and Answer documents</w:t>
      </w:r>
      <w:r>
        <w:t>) to ensure that all Proposers base their Proposals on the same information.</w:t>
      </w:r>
      <w:r w:rsidRPr="000F6A7F">
        <w:t xml:space="preserve">  </w:t>
      </w:r>
    </w:p>
    <w:p w:rsidR="000821D7" w:rsidRPr="00CB24CF" w:rsidRDefault="000821D7" w:rsidP="00573B8B"/>
    <w:p w:rsidR="000821D7" w:rsidRPr="00CB24CF" w:rsidRDefault="000821D7" w:rsidP="00573B8B">
      <w:pPr>
        <w:pStyle w:val="Heading4"/>
        <w:ind w:left="0"/>
      </w:pPr>
      <w:r w:rsidRPr="00CB24CF">
        <w:t>1.2.</w:t>
      </w:r>
      <w:r w:rsidR="00A206AC">
        <w:t>3</w:t>
      </w:r>
      <w:r w:rsidRPr="00CB24CF">
        <w:tab/>
        <w:t>ADDENDA</w:t>
      </w:r>
    </w:p>
    <w:p w:rsidR="00A206AC" w:rsidRDefault="00A206AC" w:rsidP="00A206AC">
      <w:pPr>
        <w:pStyle w:val="BodyText2"/>
        <w:jc w:val="left"/>
        <w:rPr>
          <w:b/>
        </w:rPr>
      </w:pPr>
      <w:r w:rsidRPr="000F6A7F">
        <w:t>When appropriate, as determined by Agency in its sole</w:t>
      </w:r>
      <w:r w:rsidRPr="00CB24CF">
        <w:t xml:space="preserve"> discretion, revisions, substitutions, or clarifications of the RFP or attached terms and conditions will be issued as official addenda to this RFP. </w:t>
      </w:r>
      <w:r w:rsidRPr="00316181">
        <w:rPr>
          <w:b/>
        </w:rPr>
        <w:t xml:space="preserve"> </w:t>
      </w:r>
      <w:r w:rsidRPr="00EB4A8E">
        <w:t>Changes or modifications to this RFP shall be binding on Agency only if in the form of written addenda issued by Agency</w:t>
      </w:r>
      <w:r w:rsidRPr="00316181">
        <w:rPr>
          <w:b/>
        </w:rPr>
        <w:t xml:space="preserve">. </w:t>
      </w:r>
    </w:p>
    <w:p w:rsidR="00A206AC" w:rsidRDefault="00A206AC" w:rsidP="00A206AC">
      <w:pPr>
        <w:pStyle w:val="BodyText2"/>
        <w:jc w:val="left"/>
        <w:rPr>
          <w:b/>
        </w:rPr>
      </w:pPr>
    </w:p>
    <w:p w:rsidR="002479B1" w:rsidRDefault="002479B1" w:rsidP="00573B8B">
      <w:pPr>
        <w:pStyle w:val="BodyText2"/>
        <w:jc w:val="left"/>
      </w:pPr>
    </w:p>
    <w:p w:rsidR="002479B1" w:rsidRDefault="002479B1" w:rsidP="00573B8B">
      <w:pPr>
        <w:pStyle w:val="Heading2"/>
        <w:ind w:left="0"/>
      </w:pPr>
      <w:bookmarkStart w:id="14" w:name="_Toc213486679"/>
      <w:bookmarkStart w:id="15" w:name="_Toc213568766"/>
      <w:bookmarkStart w:id="16" w:name="_Toc213638145"/>
      <w:bookmarkStart w:id="17" w:name="_Toc405470733"/>
      <w:r>
        <w:t>1.3</w:t>
      </w:r>
      <w:r>
        <w:tab/>
        <w:t>PROTESTS</w:t>
      </w:r>
      <w:bookmarkEnd w:id="14"/>
      <w:bookmarkEnd w:id="15"/>
      <w:bookmarkEnd w:id="16"/>
      <w:bookmarkEnd w:id="17"/>
    </w:p>
    <w:p w:rsidR="002479B1" w:rsidRDefault="002479B1" w:rsidP="00573B8B">
      <w:pPr>
        <w:pStyle w:val="Heading4"/>
        <w:ind w:left="0"/>
      </w:pPr>
      <w:bookmarkStart w:id="18" w:name="_Toc500152740"/>
      <w:r>
        <w:t>1.3.1</w:t>
      </w:r>
      <w:r>
        <w:tab/>
        <w:t>SOLICITATION (RFP) PROTEST REQUIREMENTS</w:t>
      </w:r>
    </w:p>
    <w:bookmarkEnd w:id="18"/>
    <w:p w:rsidR="00480CC7" w:rsidRDefault="00C95077" w:rsidP="00573B8B">
      <w:pPr>
        <w:pStyle w:val="BodyText2"/>
        <w:jc w:val="left"/>
      </w:pPr>
      <w:r w:rsidRPr="00266180">
        <w:t xml:space="preserve">Potential Proposers may submit a written protest of anything contained in the RFP and may request a change to any provision, specification or </w:t>
      </w:r>
      <w:r>
        <w:t>Contract</w:t>
      </w:r>
      <w:r w:rsidRPr="00266180">
        <w:t xml:space="preserve"> term contained in the RFP. Potential</w:t>
      </w:r>
      <w:r w:rsidRPr="00CB24CF">
        <w:t xml:space="preserve"> Proposers must submit protests concerning the RFP and requests for change to any particular provisions, specifications, or </w:t>
      </w:r>
      <w:r>
        <w:t>Contract</w:t>
      </w:r>
      <w:r w:rsidRPr="00CB24CF">
        <w:t xml:space="preserve"> terms contained in the RFP, to the </w:t>
      </w:r>
      <w:r w:rsidR="008B7909">
        <w:t>Buyer</w:t>
      </w:r>
      <w:r>
        <w:t>/Single Point of Contact. Protests and requests for change must be submitted</w:t>
      </w:r>
      <w:r w:rsidRPr="00CB24CF">
        <w:t xml:space="preserve"> </w:t>
      </w:r>
      <w:r w:rsidRPr="00CB24CF">
        <w:rPr>
          <w:b/>
        </w:rPr>
        <w:t xml:space="preserve">in writing not later than </w:t>
      </w:r>
      <w:r w:rsidR="00D0284B">
        <w:rPr>
          <w:b/>
        </w:rPr>
        <w:t>10</w:t>
      </w:r>
      <w:r w:rsidRPr="00CB24CF">
        <w:rPr>
          <w:b/>
        </w:rPr>
        <w:t xml:space="preserve"> </w:t>
      </w:r>
      <w:r w:rsidR="000B6F40">
        <w:rPr>
          <w:b/>
        </w:rPr>
        <w:t>Calendar Days</w:t>
      </w:r>
      <w:r w:rsidRPr="00CB24CF">
        <w:rPr>
          <w:b/>
        </w:rPr>
        <w:t xml:space="preserve"> prior to the Proposal </w:t>
      </w:r>
      <w:r w:rsidR="00A25839">
        <w:rPr>
          <w:b/>
        </w:rPr>
        <w:t>submittal</w:t>
      </w:r>
      <w:r w:rsidRPr="00CB24CF">
        <w:rPr>
          <w:b/>
        </w:rPr>
        <w:t xml:space="preserve"> deadline</w:t>
      </w:r>
      <w:r w:rsidRPr="00CB24CF">
        <w:t>. Agency will not consider any protest to the RFP or request for change submitted after this deadline. Each protest and request for change must include the reasons for the protest or request</w:t>
      </w:r>
      <w:r>
        <w:t xml:space="preserve"> (</w:t>
      </w:r>
      <w:r w:rsidRPr="00DA68E8">
        <w:rPr>
          <w:szCs w:val="24"/>
        </w:rPr>
        <w:t>supported by factual documentation</w:t>
      </w:r>
      <w:r>
        <w:rPr>
          <w:szCs w:val="24"/>
        </w:rPr>
        <w:t>)</w:t>
      </w:r>
      <w:r w:rsidRPr="00DA68E8">
        <w:t xml:space="preserve"> </w:t>
      </w:r>
      <w:r w:rsidRPr="00CB24CF">
        <w:t xml:space="preserve">and any proposed changes to </w:t>
      </w:r>
      <w:r w:rsidR="00584972" w:rsidRPr="00CB24CF">
        <w:t xml:space="preserve">the </w:t>
      </w:r>
      <w:r w:rsidR="00584972">
        <w:t>RFP</w:t>
      </w:r>
      <w:r w:rsidRPr="00CB24CF">
        <w:t xml:space="preserve"> provisions, specifications or </w:t>
      </w:r>
      <w:r>
        <w:t>Contract</w:t>
      </w:r>
      <w:r w:rsidRPr="00CB24CF">
        <w:t xml:space="preserve"> terms. </w:t>
      </w:r>
    </w:p>
    <w:p w:rsidR="00480CC7" w:rsidRDefault="00480CC7" w:rsidP="00573B8B">
      <w:pPr>
        <w:pStyle w:val="BodyText2"/>
        <w:jc w:val="left"/>
      </w:pPr>
    </w:p>
    <w:p w:rsidR="002479B1" w:rsidRDefault="00C95077" w:rsidP="00573B8B">
      <w:pPr>
        <w:pStyle w:val="BodyText2"/>
        <w:jc w:val="left"/>
      </w:pPr>
      <w:r w:rsidRPr="00CB24CF">
        <w:t xml:space="preserve">Agency will resolve all timely submitted protests in accordance </w:t>
      </w:r>
      <w:r w:rsidRPr="00D17777">
        <w:t xml:space="preserve">with </w:t>
      </w:r>
      <w:r w:rsidR="00CA214C" w:rsidRPr="00D17777">
        <w:t xml:space="preserve">applicable </w:t>
      </w:r>
      <w:r w:rsidR="00480CC7">
        <w:t>Washington State</w:t>
      </w:r>
      <w:r w:rsidR="00CA214C" w:rsidRPr="00D17777">
        <w:t xml:space="preserve"> Administrative </w:t>
      </w:r>
      <w:r w:rsidR="00480CC7">
        <w:t>Codes</w:t>
      </w:r>
      <w:r w:rsidR="002479B1" w:rsidRPr="00D17777">
        <w:t xml:space="preserve">. </w:t>
      </w:r>
      <w:r w:rsidRPr="00D17777">
        <w:t>Agency</w:t>
      </w:r>
      <w:r w:rsidRPr="00CB24CF">
        <w:t xml:space="preserve"> will address all timely submitted requests for change within a reasonable time following Agency’s receipt of the request and once addressed, will promptly issue a written decision on the request to </w:t>
      </w:r>
      <w:r w:rsidR="00D1697C">
        <w:t xml:space="preserve">the </w:t>
      </w:r>
      <w:r w:rsidR="00F647F7">
        <w:t>Proposer</w:t>
      </w:r>
      <w:r w:rsidRPr="00CB24CF">
        <w:t xml:space="preserve"> who submitted the request.</w:t>
      </w:r>
      <w:r>
        <w:t xml:space="preserve"> </w:t>
      </w:r>
      <w:r>
        <w:rPr>
          <w:szCs w:val="24"/>
        </w:rPr>
        <w:t>The foregoing procedures and deadline shall also apply to protests and requests for change respecting the contents of addenda to the RFP, unless the addenda specify a different deadline.</w:t>
      </w:r>
    </w:p>
    <w:p w:rsidR="002479B1" w:rsidRDefault="002479B1" w:rsidP="00573B8B">
      <w:pPr>
        <w:pStyle w:val="BodyText2"/>
        <w:jc w:val="left"/>
      </w:pPr>
    </w:p>
    <w:p w:rsidR="002479B1" w:rsidRDefault="002479B1" w:rsidP="00573B8B">
      <w:pPr>
        <w:pStyle w:val="Heading4"/>
        <w:ind w:left="0"/>
      </w:pPr>
      <w:r>
        <w:t>1.3.2</w:t>
      </w:r>
      <w:r>
        <w:tab/>
        <w:t>AWARD PROTEST REQUIREMENTS</w:t>
      </w:r>
    </w:p>
    <w:p w:rsidR="002479B1" w:rsidRDefault="00C95077" w:rsidP="00573B8B">
      <w:pPr>
        <w:pStyle w:val="BodyText2"/>
        <w:tabs>
          <w:tab w:val="left" w:pos="11160"/>
        </w:tabs>
        <w:jc w:val="left"/>
      </w:pPr>
      <w:r w:rsidRPr="00CB24CF">
        <w:t xml:space="preserve">Every Proposer who submits a Proposal shall be notified of its selection status.  Any Proposer who claims to have been adversely affected or aggrieved by the selection of (the highest ranked/the higher ranked) Proposer(s) must submit a written protest of the selection to the </w:t>
      </w:r>
      <w:r w:rsidR="008B7909">
        <w:t>Buyer</w:t>
      </w:r>
      <w:r w:rsidR="00296A5D">
        <w:t>/Single Point of Contact</w:t>
      </w:r>
      <w:r w:rsidRPr="00CB24CF">
        <w:t xml:space="preserve"> within </w:t>
      </w:r>
      <w:r w:rsidRPr="00D0284B">
        <w:rPr>
          <w:b/>
        </w:rPr>
        <w:t>7</w:t>
      </w:r>
      <w:r w:rsidRPr="00CB24CF">
        <w:rPr>
          <w:b/>
        </w:rPr>
        <w:t xml:space="preserve"> </w:t>
      </w:r>
      <w:r w:rsidR="000B6F40">
        <w:rPr>
          <w:b/>
        </w:rPr>
        <w:t>Calendar Days</w:t>
      </w:r>
      <w:r w:rsidRPr="00CB24CF">
        <w:rPr>
          <w:b/>
        </w:rPr>
        <w:t xml:space="preserve"> after the date of the selection notice</w:t>
      </w:r>
      <w:r w:rsidRPr="00CB24CF">
        <w:t xml:space="preserve">.  Agency will not consider any protest submitted after this </w:t>
      </w:r>
      <w:r w:rsidR="00A25839">
        <w:t>submittal</w:t>
      </w:r>
      <w:r w:rsidRPr="00CB24CF">
        <w:t xml:space="preserve"> deadline. </w:t>
      </w:r>
      <w:r>
        <w:t>Agency will not consider award protests based on anything contained in the RFP</w:t>
      </w:r>
      <w:r w:rsidR="00E15C31">
        <w:t>.  P</w:t>
      </w:r>
      <w:r>
        <w:t>rotests</w:t>
      </w:r>
      <w:r w:rsidR="00E61015">
        <w:t xml:space="preserve"> regarding content of the RFP</w:t>
      </w:r>
      <w:r>
        <w:t xml:space="preserve"> must be submitted during the solicitation protest period described in </w:t>
      </w:r>
      <w:r w:rsidR="00FC5464">
        <w:t xml:space="preserve">RFP </w:t>
      </w:r>
      <w:r w:rsidR="00922CD0">
        <w:t>section</w:t>
      </w:r>
      <w:r>
        <w:t xml:space="preserve"> 1.3.1. </w:t>
      </w:r>
      <w:r w:rsidR="00686279">
        <w:t xml:space="preserve">The award protest must clearly be based on at least one of the protest criteria provided in </w:t>
      </w:r>
      <w:r w:rsidR="00C07246" w:rsidRPr="00C07246">
        <w:t>Policy # DES-170-00</w:t>
      </w:r>
      <w:r w:rsidR="00686279">
        <w:t xml:space="preserve">, including </w:t>
      </w:r>
      <w:r>
        <w:t>that</w:t>
      </w:r>
      <w:r w:rsidR="00686279">
        <w:t xml:space="preserve"> the</w:t>
      </w:r>
      <w:r>
        <w:t xml:space="preserve"> protesting </w:t>
      </w:r>
      <w:r w:rsidRPr="00C4758E">
        <w:t xml:space="preserve">Proposer </w:t>
      </w:r>
      <w:r w:rsidR="00686279">
        <w:t xml:space="preserve">claims it is </w:t>
      </w:r>
      <w:r w:rsidRPr="00C4758E">
        <w:t xml:space="preserve">the highest ranked Proposer or is within the class of higher ranked Proposers with whom Agency will negotiate </w:t>
      </w:r>
      <w:r>
        <w:t>Contracts because the Proposals of all higher ranked Proposers failed to meet the requirements of the RFP or because the higher ranked Proposers otherwise are not qualified to perform the Services.</w:t>
      </w:r>
      <w:r w:rsidRPr="00CB24CF">
        <w:t xml:space="preserve">  Agency will resolve all timely submitted protests in accordance </w:t>
      </w:r>
      <w:r w:rsidR="00A151CA">
        <w:t xml:space="preserve">with </w:t>
      </w:r>
      <w:r w:rsidR="00CA214C">
        <w:t xml:space="preserve">applicable </w:t>
      </w:r>
      <w:r w:rsidR="00AD2757" w:rsidRPr="00AD2757">
        <w:t>Washington Administrative Code</w:t>
      </w:r>
      <w:r w:rsidR="00A151CA">
        <w:t>.</w:t>
      </w:r>
      <w:r w:rsidR="002479B1" w:rsidRPr="00F3301A">
        <w:t xml:space="preserve"> </w:t>
      </w:r>
      <w:r w:rsidR="002479B1">
        <w:t xml:space="preserve">Proposers who have been notified that they are not selected may </w:t>
      </w:r>
      <w:r w:rsidR="00D26EF0">
        <w:t xml:space="preserve">contact the </w:t>
      </w:r>
      <w:r w:rsidR="005411D1">
        <w:t>Buyer/</w:t>
      </w:r>
      <w:r w:rsidR="00D26EF0">
        <w:t xml:space="preserve">Single Point of Contact for this RFP to </w:t>
      </w:r>
      <w:r w:rsidR="00CB6E1A">
        <w:t xml:space="preserve">submit a public records request and/or to </w:t>
      </w:r>
      <w:r w:rsidR="002479B1">
        <w:t xml:space="preserve">make an appointment </w:t>
      </w:r>
      <w:r w:rsidR="00565825">
        <w:t>for a debriefing</w:t>
      </w:r>
      <w:r w:rsidR="00D26EF0">
        <w:t>.</w:t>
      </w:r>
      <w:r w:rsidR="002479B1">
        <w:t xml:space="preserve"> </w:t>
      </w:r>
    </w:p>
    <w:p w:rsidR="00D26EF0" w:rsidRDefault="00D26EF0" w:rsidP="00573B8B">
      <w:pPr>
        <w:pStyle w:val="BodyText2"/>
        <w:tabs>
          <w:tab w:val="left" w:pos="11160"/>
        </w:tabs>
        <w:jc w:val="left"/>
      </w:pPr>
    </w:p>
    <w:p w:rsidR="00FC05BE" w:rsidRPr="00CB24CF" w:rsidRDefault="00FC05BE" w:rsidP="00573B8B">
      <w:pPr>
        <w:pStyle w:val="Heading4"/>
        <w:ind w:left="0"/>
      </w:pPr>
      <w:r w:rsidRPr="00CB24CF">
        <w:t>1.3.3</w:t>
      </w:r>
      <w:r w:rsidRPr="00CB24CF">
        <w:tab/>
        <w:t>COSTS AND DAMAGES</w:t>
      </w:r>
    </w:p>
    <w:p w:rsidR="00FC05BE" w:rsidRPr="00CB24CF" w:rsidRDefault="00FC05BE" w:rsidP="00573B8B">
      <w:pPr>
        <w:pStyle w:val="BodyText2"/>
        <w:jc w:val="left"/>
      </w:pPr>
      <w:r w:rsidRPr="00CB24CF">
        <w:t xml:space="preserve">All costs of a protest shall be the responsibility of the protestor and undertaken at the protestor's expense.  </w:t>
      </w:r>
      <w:r w:rsidRPr="00F67C0B">
        <w:t xml:space="preserve">The </w:t>
      </w:r>
      <w:r w:rsidR="00B25BA2">
        <w:t xml:space="preserve">County </w:t>
      </w:r>
      <w:r w:rsidRPr="00F67C0B">
        <w:t>shall</w:t>
      </w:r>
      <w:r w:rsidRPr="00CB24CF">
        <w:t xml:space="preserve"> not be liable for </w:t>
      </w:r>
      <w:r w:rsidR="00F647F7">
        <w:t>Proposer</w:t>
      </w:r>
      <w:r w:rsidRPr="00CB24CF">
        <w:t>'s damages or costs for filing the protest or to any participant in the protest, on any basis, express or implied.</w:t>
      </w:r>
    </w:p>
    <w:p w:rsidR="002479B1" w:rsidRDefault="002479B1" w:rsidP="00573B8B">
      <w:pPr>
        <w:pStyle w:val="BodyText2"/>
        <w:tabs>
          <w:tab w:val="left" w:pos="11160"/>
        </w:tabs>
        <w:jc w:val="left"/>
      </w:pPr>
    </w:p>
    <w:p w:rsidR="00B63913" w:rsidRPr="0066747D" w:rsidRDefault="00B63913" w:rsidP="00573B8B">
      <w:pPr>
        <w:pStyle w:val="Heading2"/>
        <w:ind w:left="0"/>
        <w:rPr>
          <w:szCs w:val="24"/>
        </w:rPr>
      </w:pPr>
      <w:bookmarkStart w:id="19" w:name="_1.4_“PASS/FAIL”_PROPOSAL_SUBMISSION"/>
      <w:bookmarkStart w:id="20" w:name="_Toc117405301"/>
      <w:bookmarkStart w:id="21" w:name="_Toc199842157"/>
      <w:bookmarkStart w:id="22" w:name="_Toc213486680"/>
      <w:bookmarkStart w:id="23" w:name="_Toc213568767"/>
      <w:bookmarkStart w:id="24" w:name="_Toc213638146"/>
      <w:bookmarkStart w:id="25" w:name="_Toc405470734"/>
      <w:bookmarkStart w:id="26" w:name="Check95"/>
      <w:bookmarkEnd w:id="19"/>
      <w:r w:rsidRPr="0066747D">
        <w:rPr>
          <w:szCs w:val="24"/>
        </w:rPr>
        <w:t>1.4</w:t>
      </w:r>
      <w:r w:rsidRPr="0066747D">
        <w:rPr>
          <w:szCs w:val="24"/>
        </w:rPr>
        <w:tab/>
        <w:t>“PASS/FAIL” PROPOSAL SUBM</w:t>
      </w:r>
      <w:r w:rsidR="008D6FFF">
        <w:rPr>
          <w:szCs w:val="24"/>
        </w:rPr>
        <w:t>ITTAL</w:t>
      </w:r>
      <w:r w:rsidRPr="0066747D">
        <w:rPr>
          <w:szCs w:val="24"/>
        </w:rPr>
        <w:t xml:space="preserve"> </w:t>
      </w:r>
      <w:bookmarkEnd w:id="20"/>
      <w:bookmarkEnd w:id="21"/>
      <w:bookmarkEnd w:id="22"/>
      <w:bookmarkEnd w:id="23"/>
      <w:bookmarkEnd w:id="24"/>
      <w:r w:rsidR="00E1207D">
        <w:rPr>
          <w:szCs w:val="24"/>
        </w:rPr>
        <w:t>CRITERIA</w:t>
      </w:r>
      <w:bookmarkEnd w:id="25"/>
    </w:p>
    <w:bookmarkEnd w:id="26"/>
    <w:p w:rsidR="00B63913" w:rsidRDefault="00B63913" w:rsidP="00573B8B">
      <w:pPr>
        <w:tabs>
          <w:tab w:val="left" w:pos="360"/>
          <w:tab w:val="left" w:pos="720"/>
          <w:tab w:val="left" w:pos="1080"/>
          <w:tab w:val="left" w:pos="1440"/>
        </w:tabs>
      </w:pPr>
      <w:r>
        <w:t xml:space="preserve">Each Proposal must comply with the following </w:t>
      </w:r>
      <w:r w:rsidRPr="00B738E6">
        <w:rPr>
          <w:b/>
        </w:rPr>
        <w:t>Pass/Fail</w:t>
      </w:r>
      <w:r>
        <w:t xml:space="preserve"> </w:t>
      </w:r>
      <w:r w:rsidRPr="004363D5">
        <w:t>criteria. Proposals not</w:t>
      </w:r>
      <w:r>
        <w:t xml:space="preserve"> meeting </w:t>
      </w:r>
      <w:r w:rsidRPr="00B738E6">
        <w:rPr>
          <w:u w:val="single"/>
        </w:rPr>
        <w:t>ALL</w:t>
      </w:r>
      <w:r>
        <w:t xml:space="preserve"> </w:t>
      </w:r>
      <w:r w:rsidRPr="00B738E6">
        <w:rPr>
          <w:b/>
        </w:rPr>
        <w:t>Pass/Fail</w:t>
      </w:r>
      <w:r>
        <w:t xml:space="preserve"> criteria </w:t>
      </w:r>
      <w:r w:rsidR="007632F7">
        <w:t>will</w:t>
      </w:r>
      <w:r>
        <w:t xml:space="preserve"> be rejected. </w:t>
      </w:r>
    </w:p>
    <w:p w:rsidR="00B63913" w:rsidRPr="00CB24CF" w:rsidRDefault="00B63913" w:rsidP="00573B8B">
      <w:pPr>
        <w:pStyle w:val="BodyText2"/>
        <w:jc w:val="left"/>
      </w:pPr>
    </w:p>
    <w:p w:rsidR="00B63913" w:rsidRPr="00CB24CF" w:rsidRDefault="00B63913" w:rsidP="00573B8B">
      <w:pPr>
        <w:pStyle w:val="Heading4"/>
        <w:ind w:left="0"/>
      </w:pPr>
      <w:r w:rsidRPr="00CB24CF">
        <w:t>1.4.</w:t>
      </w:r>
      <w:r>
        <w:t>1</w:t>
      </w:r>
      <w:r w:rsidRPr="00CB24CF">
        <w:tab/>
        <w:t>PROPOSAL SUBMI</w:t>
      </w:r>
      <w:r w:rsidR="008D6FFF">
        <w:t>TTAL</w:t>
      </w:r>
      <w:r w:rsidRPr="00CB24CF">
        <w:t xml:space="preserve"> DEADLINE </w:t>
      </w:r>
      <w:r w:rsidRPr="00CB24CF">
        <w:rPr>
          <w:b/>
        </w:rPr>
        <w:t>(PASS/FAIL)</w:t>
      </w:r>
    </w:p>
    <w:p w:rsidR="00B63913" w:rsidRPr="00CB24CF" w:rsidRDefault="00B63913" w:rsidP="00573B8B">
      <w:pPr>
        <w:pStyle w:val="BodyText2"/>
        <w:jc w:val="left"/>
      </w:pPr>
      <w:r>
        <w:t xml:space="preserve">Proposals must be received by the </w:t>
      </w:r>
      <w:r w:rsidR="00A25839">
        <w:t>submittal</w:t>
      </w:r>
      <w:r>
        <w:t xml:space="preserve"> deadline (per official clock of Issuing Office) and at the address of the Issuing Office indicated on page 1 of this RFP.  </w:t>
      </w:r>
      <w:r w:rsidRPr="00CB24CF">
        <w:t xml:space="preserve">Agency will not accept Proposals submitted by facsimile or electronic mail, nor will Agency accept Proposals submitted after the Proposal </w:t>
      </w:r>
      <w:r w:rsidR="00A25839">
        <w:t>submittal</w:t>
      </w:r>
      <w:r w:rsidRPr="00CB24CF">
        <w:t xml:space="preserve"> deadline</w:t>
      </w:r>
      <w:r>
        <w:t>.</w:t>
      </w:r>
      <w:r w:rsidRPr="00CB24CF">
        <w:t xml:space="preserve">  Agency is not responsible for and will not accept </w:t>
      </w:r>
      <w:r>
        <w:t xml:space="preserve">late or </w:t>
      </w:r>
      <w:proofErr w:type="spellStart"/>
      <w:r w:rsidRPr="00CB24CF">
        <w:t>mis</w:t>
      </w:r>
      <w:proofErr w:type="spellEnd"/>
      <w:r w:rsidRPr="00CB24CF">
        <w:t xml:space="preserve">-delivered Proposals. </w:t>
      </w:r>
      <w:r w:rsidR="002D53B3">
        <w:t>Agency will not read offers aloud when opened.</w:t>
      </w:r>
      <w:r w:rsidRPr="00CB24CF">
        <w:t xml:space="preserve"> </w:t>
      </w:r>
      <w:r w:rsidR="00883567">
        <w:t>There is no public opening of unpriced Proposals.</w:t>
      </w:r>
    </w:p>
    <w:p w:rsidR="00B63913" w:rsidRPr="00CB24CF" w:rsidRDefault="00B63913" w:rsidP="00573B8B">
      <w:pPr>
        <w:pStyle w:val="BodyText2"/>
        <w:jc w:val="left"/>
      </w:pPr>
    </w:p>
    <w:p w:rsidR="00B63913" w:rsidRPr="00CB24CF" w:rsidRDefault="00B63913" w:rsidP="00573B8B">
      <w:pPr>
        <w:pStyle w:val="Heading4"/>
        <w:ind w:left="0"/>
      </w:pPr>
      <w:r>
        <w:lastRenderedPageBreak/>
        <w:t>1.4.2</w:t>
      </w:r>
      <w:r w:rsidRPr="00CB24CF">
        <w:tab/>
        <w:t xml:space="preserve">TERMS AND CONDITIONS </w:t>
      </w:r>
      <w:r w:rsidRPr="00CB24CF">
        <w:rPr>
          <w:b/>
        </w:rPr>
        <w:t>(PASS/FAIL)</w:t>
      </w:r>
    </w:p>
    <w:p w:rsidR="0087289B" w:rsidRDefault="0087289B" w:rsidP="0087289B">
      <w:pPr>
        <w:pStyle w:val="BodyText2"/>
      </w:pPr>
      <w:r w:rsidRPr="008A1A0D">
        <w:t xml:space="preserve">By submitting a Proposal, Proposer agrees to abide by the requirements of the RFP including the terms of the Information Technology Products and Services Contract attached hereto as Attachment </w:t>
      </w:r>
      <w:r w:rsidR="00B25BA2" w:rsidRPr="008A1A0D">
        <w:t>#</w:t>
      </w:r>
      <w:r w:rsidRPr="008A1A0D">
        <w:t>.  Proposer shall review the attached Information Technology Products and Services Contract and note exceptions</w:t>
      </w:r>
      <w:r w:rsidR="00F10FF3" w:rsidRPr="008A1A0D">
        <w:t xml:space="preserve"> in its Proposal.  </w:t>
      </w:r>
      <w:r w:rsidRPr="008A1A0D">
        <w:t xml:space="preserve">It may be possible to negotiate some of the wording in the final contract; however, there are many provisions which cannot be changed.  Proposer is cautioned </w:t>
      </w:r>
      <w:r w:rsidR="00E97BA6" w:rsidRPr="008A1A0D">
        <w:t>that Adams County</w:t>
      </w:r>
      <w:r w:rsidRPr="008A1A0D">
        <w:t xml:space="preserve"> and the Evaluation Committee believe modifications to the standard provisions or terms and conditions constitute increased risk to the State and increased costs.  Therefore, the scope of requested exceptions is considered in the evaluation of proposals.</w:t>
      </w:r>
    </w:p>
    <w:p w:rsidR="0087289B" w:rsidRDefault="0087289B" w:rsidP="0087289B">
      <w:pPr>
        <w:pStyle w:val="BodyText2"/>
      </w:pPr>
      <w:r>
        <w:t xml:space="preserve">  </w:t>
      </w:r>
    </w:p>
    <w:p w:rsidR="00061496" w:rsidRDefault="008D3E41" w:rsidP="0087289B">
      <w:pPr>
        <w:pStyle w:val="BodyText2"/>
        <w:jc w:val="left"/>
      </w:pPr>
      <w:r>
        <w:t>A</w:t>
      </w:r>
      <w:r w:rsidR="0087289B">
        <w:t xml:space="preserve">ny Proposal that is received conditioned on Agency’s acceptance of any other terms and conditions may be rejected.  Any subsequent negotiated changes are subject to prior approval of </w:t>
      </w:r>
      <w:r w:rsidR="00A25560" w:rsidRPr="00A25560">
        <w:t>Adams County Legal Counsel</w:t>
      </w:r>
      <w:r w:rsidR="0087289B">
        <w:t>.</w:t>
      </w:r>
      <w:r w:rsidR="0087289B" w:rsidRPr="00FE5902" w:rsidDel="0087289B">
        <w:t xml:space="preserve"> </w:t>
      </w:r>
    </w:p>
    <w:p w:rsidR="00FC20D5" w:rsidRDefault="00FC20D5" w:rsidP="00573B8B">
      <w:pPr>
        <w:pStyle w:val="BodyText2"/>
        <w:jc w:val="left"/>
      </w:pPr>
    </w:p>
    <w:p w:rsidR="00FC20D5" w:rsidRPr="00CB24CF" w:rsidRDefault="00FC20D5" w:rsidP="00573B8B">
      <w:pPr>
        <w:pStyle w:val="Heading4"/>
        <w:ind w:left="0"/>
      </w:pPr>
      <w:r>
        <w:t>1.4.3</w:t>
      </w:r>
      <w:r w:rsidRPr="00CB24CF">
        <w:tab/>
      </w:r>
      <w:r>
        <w:t>MANDATORY REQUIREMENTS</w:t>
      </w:r>
      <w:r w:rsidRPr="00CB24CF">
        <w:t xml:space="preserve"> </w:t>
      </w:r>
      <w:r w:rsidRPr="00CB24CF">
        <w:rPr>
          <w:b/>
        </w:rPr>
        <w:t>(PASS/FAIL)</w:t>
      </w:r>
    </w:p>
    <w:p w:rsidR="00FC20D5" w:rsidRPr="00CB24CF" w:rsidRDefault="00FC20D5" w:rsidP="00573B8B">
      <w:pPr>
        <w:pStyle w:val="BodyText2"/>
        <w:jc w:val="left"/>
      </w:pPr>
    </w:p>
    <w:p w:rsidR="00B63913" w:rsidRDefault="00FC20D5" w:rsidP="00573B8B">
      <w:pPr>
        <w:pStyle w:val="BodyText2"/>
        <w:jc w:val="left"/>
        <w:rPr>
          <w:szCs w:val="24"/>
        </w:rPr>
      </w:pPr>
      <w:r w:rsidRPr="008A1A0D">
        <w:t xml:space="preserve">Proposer shall submit </w:t>
      </w:r>
      <w:r w:rsidR="00F4060E">
        <w:t xml:space="preserve">an attachment </w:t>
      </w:r>
      <w:r w:rsidRPr="008A1A0D">
        <w:t xml:space="preserve">indicating </w:t>
      </w:r>
      <w:r w:rsidR="009268ED" w:rsidRPr="008A1A0D">
        <w:t>that its</w:t>
      </w:r>
      <w:r w:rsidRPr="008A1A0D">
        <w:t xml:space="preserve"> solution meets the mandatory requirements</w:t>
      </w:r>
      <w:r w:rsidR="00E1239A" w:rsidRPr="008A1A0D">
        <w:t xml:space="preserve"> for the </w:t>
      </w:r>
      <w:r w:rsidR="00E97BA6" w:rsidRPr="008A1A0D">
        <w:t xml:space="preserve">New Tower Construction, New </w:t>
      </w:r>
      <w:r w:rsidR="00F4060E">
        <w:t xml:space="preserve">or Used </w:t>
      </w:r>
      <w:r w:rsidR="00E97BA6" w:rsidRPr="008A1A0D">
        <w:t>Shelter, and Equipment Relocation</w:t>
      </w:r>
      <w:r w:rsidRPr="008A1A0D">
        <w:t xml:space="preserve">.  Any </w:t>
      </w:r>
      <w:r w:rsidR="009268ED" w:rsidRPr="008A1A0D">
        <w:t>P</w:t>
      </w:r>
      <w:r w:rsidRPr="008A1A0D">
        <w:t xml:space="preserve">roposer who answers </w:t>
      </w:r>
      <w:r w:rsidR="008811E9" w:rsidRPr="008A1A0D">
        <w:t xml:space="preserve">its Proposal </w:t>
      </w:r>
      <w:r w:rsidRPr="008A1A0D">
        <w:t>“Does Not Meet” one or more of the mandatory requirements shall be rejected</w:t>
      </w:r>
      <w:r w:rsidR="00EE0E9E" w:rsidRPr="008A1A0D">
        <w:t xml:space="preserve"> (with the exception of </w:t>
      </w:r>
      <w:r w:rsidR="00E45E23" w:rsidRPr="008A1A0D">
        <w:t xml:space="preserve">the requirement in </w:t>
      </w:r>
      <w:r w:rsidR="00EE0E9E" w:rsidRPr="008A1A0D">
        <w:t>section 4.4.3)</w:t>
      </w:r>
      <w:r w:rsidRPr="008A1A0D">
        <w:t>.</w:t>
      </w:r>
      <w:r w:rsidR="00CE6D3A" w:rsidRPr="008A1A0D">
        <w:t xml:space="preserve"> </w:t>
      </w:r>
      <w:r w:rsidR="00CE6D3A" w:rsidRPr="008A1A0D">
        <w:rPr>
          <w:szCs w:val="24"/>
        </w:rPr>
        <w:t>If the proposed solution meets the Mandatory Requirement</w:t>
      </w:r>
      <w:r w:rsidR="009268ED" w:rsidRPr="008A1A0D">
        <w:rPr>
          <w:szCs w:val="24"/>
        </w:rPr>
        <w:t>,</w:t>
      </w:r>
      <w:r w:rsidR="00CE6D3A" w:rsidRPr="008A1A0D">
        <w:rPr>
          <w:szCs w:val="24"/>
        </w:rPr>
        <w:t xml:space="preserve"> the Proposer shall explain how in the field called “Narrative Explanation”</w:t>
      </w:r>
      <w:r w:rsidR="00FA7428" w:rsidRPr="008A1A0D">
        <w:rPr>
          <w:szCs w:val="24"/>
        </w:rPr>
        <w:t>.</w:t>
      </w:r>
    </w:p>
    <w:p w:rsidR="00FE7E74" w:rsidRDefault="00FE7E74" w:rsidP="00573B8B">
      <w:pPr>
        <w:pStyle w:val="BodyText2"/>
        <w:jc w:val="left"/>
        <w:rPr>
          <w:szCs w:val="24"/>
        </w:rPr>
      </w:pPr>
    </w:p>
    <w:p w:rsidR="00B63913" w:rsidRDefault="00B63913" w:rsidP="00573B8B">
      <w:pPr>
        <w:pStyle w:val="Heading2"/>
        <w:ind w:left="0"/>
        <w:rPr>
          <w:szCs w:val="24"/>
        </w:rPr>
      </w:pPr>
      <w:bookmarkStart w:id="27" w:name="_Toc405470735"/>
      <w:bookmarkStart w:id="28" w:name="_Toc199842158"/>
      <w:bookmarkStart w:id="29" w:name="_Toc213486681"/>
      <w:bookmarkStart w:id="30" w:name="_Toc213568768"/>
      <w:bookmarkStart w:id="31" w:name="_Toc213638147"/>
      <w:r>
        <w:rPr>
          <w:szCs w:val="24"/>
        </w:rPr>
        <w:t>1.5</w:t>
      </w:r>
      <w:r>
        <w:rPr>
          <w:szCs w:val="24"/>
        </w:rPr>
        <w:tab/>
      </w:r>
      <w:r w:rsidRPr="00472651">
        <w:rPr>
          <w:szCs w:val="24"/>
        </w:rPr>
        <w:t>“REQUIRED” PROPOSAL SUBMI</w:t>
      </w:r>
      <w:r w:rsidR="008D6FFF">
        <w:rPr>
          <w:szCs w:val="24"/>
        </w:rPr>
        <w:t>TTAL</w:t>
      </w:r>
      <w:r w:rsidRPr="00472651">
        <w:rPr>
          <w:szCs w:val="24"/>
        </w:rPr>
        <w:t xml:space="preserve"> </w:t>
      </w:r>
      <w:r w:rsidRPr="00E04104">
        <w:rPr>
          <w:szCs w:val="24"/>
        </w:rPr>
        <w:t>ITEMS</w:t>
      </w:r>
      <w:bookmarkEnd w:id="27"/>
      <w:r w:rsidRPr="00E04104">
        <w:rPr>
          <w:szCs w:val="24"/>
        </w:rPr>
        <w:t xml:space="preserve"> </w:t>
      </w:r>
      <w:bookmarkEnd w:id="28"/>
      <w:bookmarkEnd w:id="29"/>
      <w:bookmarkEnd w:id="30"/>
      <w:bookmarkEnd w:id="31"/>
    </w:p>
    <w:p w:rsidR="00FE7E74" w:rsidRPr="00FE7E74" w:rsidRDefault="00FE7E74" w:rsidP="00FE7E74">
      <w:pPr>
        <w:spacing w:after="200" w:line="276" w:lineRule="auto"/>
        <w:rPr>
          <w:rFonts w:eastAsiaTheme="minorHAnsi"/>
          <w:szCs w:val="22"/>
        </w:rPr>
      </w:pPr>
      <w:r w:rsidRPr="00FE7E74">
        <w:rPr>
          <w:rFonts w:eastAsiaTheme="minorHAnsi"/>
          <w:szCs w:val="22"/>
        </w:rPr>
        <w:t xml:space="preserve">Provide three hard copies and one electronic copy.  The proposal will include a bid bond or cashier’s check at 10% of the value of the proposal.  </w:t>
      </w:r>
    </w:p>
    <w:p w:rsidR="00FE7E74" w:rsidRPr="00FE7E74" w:rsidRDefault="00FE7E74" w:rsidP="00FE7E74">
      <w:pPr>
        <w:spacing w:after="200" w:line="276" w:lineRule="auto"/>
        <w:rPr>
          <w:rFonts w:eastAsiaTheme="minorHAnsi"/>
          <w:szCs w:val="22"/>
        </w:rPr>
      </w:pPr>
      <w:r w:rsidRPr="00FE7E74">
        <w:rPr>
          <w:rFonts w:eastAsiaTheme="minorHAnsi"/>
          <w:szCs w:val="22"/>
        </w:rPr>
        <w:t xml:space="preserve">Submittals should include the following information:  </w:t>
      </w:r>
    </w:p>
    <w:p w:rsidR="00FE7E74" w:rsidRPr="00FE7E74" w:rsidRDefault="00FE7E74" w:rsidP="00D57E06">
      <w:pPr>
        <w:numPr>
          <w:ilvl w:val="0"/>
          <w:numId w:val="21"/>
        </w:numPr>
        <w:spacing w:after="200" w:line="276" w:lineRule="auto"/>
        <w:contextualSpacing/>
        <w:rPr>
          <w:rFonts w:eastAsiaTheme="minorHAnsi"/>
          <w:szCs w:val="22"/>
        </w:rPr>
      </w:pPr>
      <w:r w:rsidRPr="00FE7E74">
        <w:rPr>
          <w:rFonts w:eastAsiaTheme="minorHAnsi"/>
          <w:szCs w:val="22"/>
        </w:rPr>
        <w:t xml:space="preserve">Firm name, address, telephone number, background and number of employees. </w:t>
      </w:r>
    </w:p>
    <w:p w:rsidR="00FE7E74" w:rsidRPr="00FE7E74" w:rsidRDefault="00FE7E74" w:rsidP="00D57E06">
      <w:pPr>
        <w:numPr>
          <w:ilvl w:val="0"/>
          <w:numId w:val="21"/>
        </w:numPr>
        <w:spacing w:after="200" w:line="276" w:lineRule="auto"/>
        <w:contextualSpacing/>
        <w:rPr>
          <w:rFonts w:eastAsiaTheme="minorHAnsi"/>
          <w:szCs w:val="22"/>
        </w:rPr>
      </w:pPr>
      <w:r w:rsidRPr="00FE7E74">
        <w:rPr>
          <w:rFonts w:eastAsiaTheme="minorHAnsi"/>
          <w:szCs w:val="22"/>
        </w:rPr>
        <w:t xml:space="preserve">Primary contact, system designer, project manager, and the person(s) authorized to sign contract documents.    </w:t>
      </w:r>
    </w:p>
    <w:p w:rsidR="00FE7E74" w:rsidRPr="00FE7E74" w:rsidRDefault="00FE7E74" w:rsidP="00D57E06">
      <w:pPr>
        <w:numPr>
          <w:ilvl w:val="0"/>
          <w:numId w:val="21"/>
        </w:numPr>
        <w:spacing w:after="200" w:line="276" w:lineRule="auto"/>
        <w:contextualSpacing/>
        <w:rPr>
          <w:rFonts w:eastAsiaTheme="minorHAnsi"/>
          <w:szCs w:val="22"/>
        </w:rPr>
      </w:pPr>
      <w:r w:rsidRPr="00FE7E74">
        <w:rPr>
          <w:rFonts w:eastAsiaTheme="minorHAnsi"/>
          <w:szCs w:val="22"/>
        </w:rPr>
        <w:t xml:space="preserve">Describe the management approach for the project.  </w:t>
      </w:r>
    </w:p>
    <w:p w:rsidR="00FE7E74" w:rsidRPr="00FE7E74" w:rsidRDefault="00FE7E74" w:rsidP="00D57E06">
      <w:pPr>
        <w:numPr>
          <w:ilvl w:val="0"/>
          <w:numId w:val="21"/>
        </w:numPr>
        <w:spacing w:after="200" w:line="276" w:lineRule="auto"/>
        <w:contextualSpacing/>
        <w:rPr>
          <w:rFonts w:eastAsiaTheme="minorHAnsi"/>
          <w:szCs w:val="22"/>
        </w:rPr>
      </w:pPr>
      <w:r w:rsidRPr="00FE7E74">
        <w:rPr>
          <w:rFonts w:eastAsiaTheme="minorHAnsi"/>
          <w:szCs w:val="22"/>
        </w:rPr>
        <w:t xml:space="preserve">Describe implementation plan for the solution.  </w:t>
      </w:r>
    </w:p>
    <w:p w:rsidR="00FE7E74" w:rsidRPr="00FE7E74" w:rsidRDefault="00FE7E74" w:rsidP="00D57E06">
      <w:pPr>
        <w:numPr>
          <w:ilvl w:val="0"/>
          <w:numId w:val="21"/>
        </w:numPr>
        <w:spacing w:after="200" w:line="276" w:lineRule="auto"/>
        <w:contextualSpacing/>
        <w:rPr>
          <w:rFonts w:eastAsiaTheme="minorHAnsi"/>
          <w:szCs w:val="22"/>
        </w:rPr>
      </w:pPr>
      <w:r w:rsidRPr="00FE7E74">
        <w:rPr>
          <w:rFonts w:eastAsiaTheme="minorHAnsi"/>
          <w:szCs w:val="22"/>
        </w:rPr>
        <w:t xml:space="preserve">Provide a schedule from notice to proceed to system acceptance.     </w:t>
      </w:r>
    </w:p>
    <w:p w:rsidR="00FE7E74" w:rsidRPr="00FE7E74" w:rsidRDefault="00FE7E74" w:rsidP="00D57E06">
      <w:pPr>
        <w:numPr>
          <w:ilvl w:val="0"/>
          <w:numId w:val="21"/>
        </w:numPr>
        <w:spacing w:after="200" w:line="276" w:lineRule="auto"/>
        <w:contextualSpacing/>
        <w:rPr>
          <w:rFonts w:eastAsiaTheme="minorHAnsi"/>
          <w:szCs w:val="22"/>
        </w:rPr>
      </w:pPr>
      <w:r w:rsidRPr="00FE7E74">
        <w:rPr>
          <w:rFonts w:eastAsiaTheme="minorHAnsi"/>
          <w:szCs w:val="22"/>
        </w:rPr>
        <w:t xml:space="preserve">Proposed staff to be assigned to the project.  </w:t>
      </w:r>
    </w:p>
    <w:p w:rsidR="00FE7E74" w:rsidRPr="00FE7E74" w:rsidRDefault="00FE7E74" w:rsidP="00D57E06">
      <w:pPr>
        <w:numPr>
          <w:ilvl w:val="0"/>
          <w:numId w:val="21"/>
        </w:numPr>
        <w:spacing w:after="200" w:line="276" w:lineRule="auto"/>
        <w:contextualSpacing/>
        <w:rPr>
          <w:rFonts w:eastAsiaTheme="minorHAnsi"/>
          <w:szCs w:val="22"/>
        </w:rPr>
      </w:pPr>
      <w:r w:rsidRPr="00FE7E74">
        <w:rPr>
          <w:rFonts w:eastAsiaTheme="minorHAnsi"/>
          <w:szCs w:val="22"/>
        </w:rPr>
        <w:t xml:space="preserve">Provide references. </w:t>
      </w:r>
    </w:p>
    <w:p w:rsidR="00FE7E74" w:rsidRDefault="00FE7E74" w:rsidP="00D57E06">
      <w:pPr>
        <w:numPr>
          <w:ilvl w:val="0"/>
          <w:numId w:val="21"/>
        </w:numPr>
        <w:spacing w:after="200" w:line="276" w:lineRule="auto"/>
        <w:contextualSpacing/>
        <w:rPr>
          <w:rFonts w:eastAsiaTheme="minorHAnsi"/>
          <w:szCs w:val="22"/>
        </w:rPr>
      </w:pPr>
      <w:r w:rsidRPr="00FE7E74">
        <w:rPr>
          <w:rFonts w:eastAsiaTheme="minorHAnsi"/>
          <w:szCs w:val="22"/>
        </w:rPr>
        <w:t>Provide pricing with key equipment components and services</w:t>
      </w:r>
    </w:p>
    <w:p w:rsidR="00FE7E74" w:rsidRPr="00FE7E74" w:rsidRDefault="00FE7E74" w:rsidP="00FE7E74">
      <w:pPr>
        <w:spacing w:after="200" w:line="276" w:lineRule="auto"/>
        <w:ind w:left="360"/>
        <w:contextualSpacing/>
        <w:rPr>
          <w:rFonts w:eastAsiaTheme="minorHAnsi"/>
          <w:szCs w:val="22"/>
        </w:rPr>
      </w:pPr>
    </w:p>
    <w:p w:rsidR="00FE7E74" w:rsidRPr="00FE7E74" w:rsidRDefault="00FE7E74" w:rsidP="00FE7E74">
      <w:pPr>
        <w:spacing w:after="200" w:line="276" w:lineRule="auto"/>
        <w:rPr>
          <w:rFonts w:eastAsiaTheme="minorHAnsi"/>
          <w:szCs w:val="22"/>
        </w:rPr>
      </w:pPr>
      <w:r w:rsidRPr="00FE7E74">
        <w:rPr>
          <w:rFonts w:eastAsiaTheme="minorHAnsi"/>
          <w:szCs w:val="22"/>
        </w:rPr>
        <w:t xml:space="preserve">Submit three references with name and contact information for similar scope performed within the past five years.  Include short description of the work performed and project dates.  </w:t>
      </w:r>
    </w:p>
    <w:p w:rsidR="00B63913" w:rsidRPr="00CB24CF" w:rsidRDefault="00B63913" w:rsidP="00573B8B">
      <w:pPr>
        <w:pStyle w:val="Heading4"/>
        <w:ind w:left="0"/>
      </w:pPr>
      <w:r>
        <w:t>1.5</w:t>
      </w:r>
      <w:r w:rsidRPr="00CB24CF">
        <w:t>.1</w:t>
      </w:r>
      <w:r w:rsidRPr="00CB24CF">
        <w:tab/>
        <w:t xml:space="preserve">COVER SHEET </w:t>
      </w:r>
      <w:r w:rsidRPr="003C728C">
        <w:rPr>
          <w:b/>
        </w:rPr>
        <w:t>(REQUIRED)</w:t>
      </w:r>
    </w:p>
    <w:p w:rsidR="00B63913" w:rsidRPr="00CB24CF" w:rsidRDefault="00B63913" w:rsidP="00573B8B">
      <w:pPr>
        <w:pStyle w:val="BodyText2"/>
        <w:jc w:val="left"/>
      </w:pPr>
      <w:r w:rsidRPr="00CB24CF">
        <w:t xml:space="preserve">The Proposal must include a completed Cover Sheet in the form set forth in </w:t>
      </w:r>
      <w:r w:rsidRPr="00CB24CF">
        <w:rPr>
          <w:b/>
        </w:rPr>
        <w:t xml:space="preserve">Attachment A </w:t>
      </w:r>
      <w:r w:rsidRPr="00CB24CF">
        <w:t xml:space="preserve">of this RFP, signed by a duly authorized representative empowered to bind </w:t>
      </w:r>
      <w:r w:rsidR="00F647F7">
        <w:t>Proposer</w:t>
      </w:r>
      <w:r w:rsidRPr="00CB24CF">
        <w:t xml:space="preserve"> (</w:t>
      </w:r>
      <w:r w:rsidRPr="00CB24CF">
        <w:rPr>
          <w:b/>
        </w:rPr>
        <w:t>at least one original signature)</w:t>
      </w:r>
      <w:r w:rsidRPr="00CB24CF">
        <w:t xml:space="preserve">. </w:t>
      </w:r>
      <w:r w:rsidR="00E84A6C">
        <w:t xml:space="preserve">Except for the </w:t>
      </w:r>
      <w:r w:rsidR="00F63BFC">
        <w:t xml:space="preserve">Public Records </w:t>
      </w:r>
      <w:r w:rsidR="00E84A6C">
        <w:t>exemption request detailed below, a</w:t>
      </w:r>
      <w:r w:rsidRPr="00CB24CF">
        <w:t xml:space="preserve">ny cover letters submitted in addition to the required </w:t>
      </w:r>
      <w:r w:rsidR="0074632D">
        <w:t xml:space="preserve">form </w:t>
      </w:r>
      <w:r w:rsidRPr="00CB24CF">
        <w:t>Cover Sheet will not be forwarded to the evaluation committee.</w:t>
      </w:r>
    </w:p>
    <w:p w:rsidR="00B63913" w:rsidRPr="00CB24CF" w:rsidRDefault="00B63913" w:rsidP="00573B8B">
      <w:pPr>
        <w:pStyle w:val="BodyText2"/>
        <w:jc w:val="left"/>
      </w:pPr>
    </w:p>
    <w:p w:rsidR="003C728C" w:rsidRDefault="00B63913" w:rsidP="00573B8B">
      <w:pPr>
        <w:pStyle w:val="Heading4"/>
        <w:ind w:left="0"/>
      </w:pPr>
      <w:bookmarkStart w:id="32" w:name="_1.5.2_MINIMUM_QUALIFICATIONS_(REQUI"/>
      <w:bookmarkEnd w:id="32"/>
      <w:r w:rsidRPr="00A0299E">
        <w:t>1.5.2</w:t>
      </w:r>
      <w:r w:rsidRPr="00A0299E">
        <w:tab/>
      </w:r>
      <w:r w:rsidR="004B1D5D">
        <w:t>DESIRABLE REQUIREMENTS</w:t>
      </w:r>
      <w:r w:rsidRPr="007232F3">
        <w:t xml:space="preserve"> </w:t>
      </w:r>
      <w:r w:rsidRPr="003C728C">
        <w:rPr>
          <w:b/>
        </w:rPr>
        <w:t>(REQUIRED)</w:t>
      </w:r>
      <w:r w:rsidRPr="007232F3">
        <w:t xml:space="preserve"> </w:t>
      </w:r>
    </w:p>
    <w:p w:rsidR="000A17D2" w:rsidRDefault="001F3674" w:rsidP="00573B8B">
      <w:pPr>
        <w:tabs>
          <w:tab w:val="left" w:pos="360"/>
          <w:tab w:val="left" w:pos="720"/>
          <w:tab w:val="left" w:pos="1080"/>
          <w:tab w:val="left" w:pos="1440"/>
        </w:tabs>
      </w:pPr>
      <w:r>
        <w:rPr>
          <w:szCs w:val="24"/>
        </w:rPr>
        <w:t>The Proposal must include</w:t>
      </w:r>
      <w:r w:rsidR="00B63913" w:rsidRPr="00CB24CF">
        <w:rPr>
          <w:szCs w:val="24"/>
        </w:rPr>
        <w:t xml:space="preserve"> responses to </w:t>
      </w:r>
      <w:r w:rsidR="00B63913" w:rsidRPr="004226B6">
        <w:rPr>
          <w:szCs w:val="24"/>
        </w:rPr>
        <w:t xml:space="preserve">the </w:t>
      </w:r>
      <w:r w:rsidR="004B1D5D" w:rsidRPr="004226B6">
        <w:rPr>
          <w:szCs w:val="24"/>
        </w:rPr>
        <w:t xml:space="preserve">Desirable Requirements </w:t>
      </w:r>
      <w:r w:rsidR="00E1239A">
        <w:rPr>
          <w:szCs w:val="24"/>
        </w:rPr>
        <w:t xml:space="preserve">for the </w:t>
      </w:r>
      <w:r w:rsidR="002102D9">
        <w:rPr>
          <w:szCs w:val="24"/>
        </w:rPr>
        <w:t xml:space="preserve">Radio System Equipment Transfer </w:t>
      </w:r>
      <w:r w:rsidR="00E97BA6">
        <w:rPr>
          <w:szCs w:val="24"/>
        </w:rPr>
        <w:t>New</w:t>
      </w:r>
      <w:r w:rsidR="002102D9">
        <w:rPr>
          <w:szCs w:val="24"/>
        </w:rPr>
        <w:t xml:space="preserve"> Tower Construction</w:t>
      </w:r>
      <w:r w:rsidR="00E97BA6">
        <w:rPr>
          <w:szCs w:val="24"/>
        </w:rPr>
        <w:t>, and New</w:t>
      </w:r>
      <w:r w:rsidR="00F22719">
        <w:rPr>
          <w:szCs w:val="24"/>
        </w:rPr>
        <w:t xml:space="preserve"> or Used</w:t>
      </w:r>
      <w:r w:rsidR="00E97BA6">
        <w:rPr>
          <w:szCs w:val="24"/>
        </w:rPr>
        <w:t xml:space="preserve"> Shelter</w:t>
      </w:r>
      <w:r w:rsidR="002102D9">
        <w:rPr>
          <w:szCs w:val="24"/>
        </w:rPr>
        <w:t xml:space="preserve">.  </w:t>
      </w:r>
      <w:r w:rsidR="00353277">
        <w:rPr>
          <w:szCs w:val="24"/>
        </w:rPr>
        <w:t>Proposer should i</w:t>
      </w:r>
      <w:r w:rsidR="004B1D5D">
        <w:rPr>
          <w:szCs w:val="24"/>
        </w:rPr>
        <w:t xml:space="preserve">ndicate if </w:t>
      </w:r>
      <w:r w:rsidR="00466B27">
        <w:rPr>
          <w:szCs w:val="24"/>
        </w:rPr>
        <w:t>it’s</w:t>
      </w:r>
      <w:r w:rsidR="004B1D5D">
        <w:rPr>
          <w:szCs w:val="24"/>
        </w:rPr>
        <w:t xml:space="preserve"> proposed solution </w:t>
      </w:r>
      <w:r w:rsidR="00353277">
        <w:rPr>
          <w:szCs w:val="24"/>
        </w:rPr>
        <w:t>“</w:t>
      </w:r>
      <w:r w:rsidR="004B1D5D">
        <w:rPr>
          <w:szCs w:val="24"/>
        </w:rPr>
        <w:t>meets</w:t>
      </w:r>
      <w:r w:rsidR="00353277">
        <w:rPr>
          <w:szCs w:val="24"/>
        </w:rPr>
        <w:t>”</w:t>
      </w:r>
      <w:r w:rsidR="004B1D5D">
        <w:rPr>
          <w:szCs w:val="24"/>
        </w:rPr>
        <w:t xml:space="preserve"> or </w:t>
      </w:r>
      <w:r w:rsidR="00353277">
        <w:rPr>
          <w:szCs w:val="24"/>
        </w:rPr>
        <w:t>“</w:t>
      </w:r>
      <w:r w:rsidR="004B1D5D">
        <w:rPr>
          <w:szCs w:val="24"/>
        </w:rPr>
        <w:t>does</w:t>
      </w:r>
      <w:r w:rsidR="00353277">
        <w:rPr>
          <w:szCs w:val="24"/>
        </w:rPr>
        <w:t xml:space="preserve"> not</w:t>
      </w:r>
      <w:r w:rsidR="004B1D5D">
        <w:rPr>
          <w:szCs w:val="24"/>
        </w:rPr>
        <w:t xml:space="preserve"> meet</w:t>
      </w:r>
      <w:r w:rsidR="00353277">
        <w:rPr>
          <w:szCs w:val="24"/>
        </w:rPr>
        <w:t>”</w:t>
      </w:r>
      <w:r w:rsidR="00E3293E">
        <w:rPr>
          <w:szCs w:val="24"/>
        </w:rPr>
        <w:t xml:space="preserve"> each of </w:t>
      </w:r>
      <w:r w:rsidR="004B1D5D">
        <w:rPr>
          <w:szCs w:val="24"/>
        </w:rPr>
        <w:t>the Desirable Requirement</w:t>
      </w:r>
      <w:r w:rsidR="00E3293E">
        <w:rPr>
          <w:szCs w:val="24"/>
        </w:rPr>
        <w:t>s</w:t>
      </w:r>
      <w:r w:rsidR="00781C84">
        <w:rPr>
          <w:szCs w:val="24"/>
        </w:rPr>
        <w:t>.  If the proposed solution</w:t>
      </w:r>
      <w:r w:rsidR="00CE6D3A">
        <w:rPr>
          <w:szCs w:val="24"/>
        </w:rPr>
        <w:t xml:space="preserve"> meets the Desirable Requirement</w:t>
      </w:r>
      <w:r w:rsidR="00E3293E">
        <w:rPr>
          <w:szCs w:val="24"/>
        </w:rPr>
        <w:t xml:space="preserve">, </w:t>
      </w:r>
      <w:r w:rsidR="00CE6D3A">
        <w:rPr>
          <w:szCs w:val="24"/>
        </w:rPr>
        <w:t>Proposer shall explain how in the field called “Narrative Explanation”</w:t>
      </w:r>
      <w:r w:rsidR="00FA7428">
        <w:rPr>
          <w:szCs w:val="24"/>
        </w:rPr>
        <w:t>.</w:t>
      </w:r>
    </w:p>
    <w:p w:rsidR="00B63913" w:rsidRDefault="00B63913" w:rsidP="00573B8B">
      <w:pPr>
        <w:pStyle w:val="Heading4"/>
        <w:ind w:left="0"/>
      </w:pPr>
    </w:p>
    <w:p w:rsidR="00B63913" w:rsidRPr="00CB24CF" w:rsidRDefault="00B63913" w:rsidP="00573B8B">
      <w:pPr>
        <w:pStyle w:val="Heading4"/>
        <w:ind w:left="0"/>
      </w:pPr>
      <w:r w:rsidRPr="00CB24CF">
        <w:t>1.</w:t>
      </w:r>
      <w:r>
        <w:t>5.3</w:t>
      </w:r>
      <w:r w:rsidRPr="00CB24CF">
        <w:tab/>
        <w:t>FORMAT FOR PROPOSAL SUBMI</w:t>
      </w:r>
      <w:r w:rsidR="008D6FFF">
        <w:t>TTAL</w:t>
      </w:r>
      <w:r w:rsidRPr="00CB24CF">
        <w:t xml:space="preserve">S; PAGE LENGTH LIMITATION </w:t>
      </w:r>
    </w:p>
    <w:p w:rsidR="004037F8" w:rsidRPr="00C51636" w:rsidRDefault="004037F8" w:rsidP="00D57E06">
      <w:pPr>
        <w:pStyle w:val="BodyText2"/>
        <w:numPr>
          <w:ilvl w:val="0"/>
          <w:numId w:val="4"/>
        </w:numPr>
        <w:tabs>
          <w:tab w:val="clear" w:pos="720"/>
          <w:tab w:val="num" w:pos="-360"/>
        </w:tabs>
        <w:ind w:left="360"/>
        <w:jc w:val="left"/>
        <w:rPr>
          <w:b/>
        </w:rPr>
      </w:pPr>
      <w:r w:rsidRPr="00E40367">
        <w:rPr>
          <w:b/>
        </w:rPr>
        <w:t xml:space="preserve">(REQUIRED) </w:t>
      </w:r>
      <w:r w:rsidRPr="00E40367">
        <w:t>Proposals must use 12-point minimum font size for the substantive text (including text in tables</w:t>
      </w:r>
      <w:r w:rsidRPr="001918D2">
        <w:t xml:space="preserve">) with the following exceptions which must use an 11-point minimum font size: Attachment A – Proposal Coversheet, references (if required), “Key Staff Resumes” (if required), and COI Disclosure Form (if required). Proposers may use their </w:t>
      </w:r>
      <w:r w:rsidRPr="001918D2">
        <w:lastRenderedPageBreak/>
        <w:t>discretion for the font size of other materials that do not include substantive text (e.g. graphics, picture or graphics captions, and</w:t>
      </w:r>
      <w:r w:rsidRPr="00CB24CF">
        <w:t xml:space="preserve"> org</w:t>
      </w:r>
      <w:r>
        <w:t>anizational</w:t>
      </w:r>
      <w:r w:rsidRPr="00CB24CF">
        <w:t xml:space="preserve"> charts)</w:t>
      </w:r>
      <w:r w:rsidRPr="00E40367">
        <w:t>.</w:t>
      </w:r>
    </w:p>
    <w:p w:rsidR="004037F8" w:rsidRPr="007D78D4" w:rsidRDefault="004037F8" w:rsidP="00D57E06">
      <w:pPr>
        <w:pStyle w:val="BodyText2"/>
        <w:numPr>
          <w:ilvl w:val="0"/>
          <w:numId w:val="4"/>
        </w:numPr>
        <w:tabs>
          <w:tab w:val="clear" w:pos="720"/>
          <w:tab w:val="num" w:pos="-360"/>
        </w:tabs>
        <w:ind w:left="360"/>
        <w:jc w:val="left"/>
        <w:rPr>
          <w:b/>
        </w:rPr>
      </w:pPr>
      <w:r w:rsidRPr="007D78D4">
        <w:rPr>
          <w:b/>
        </w:rPr>
        <w:t xml:space="preserve">(REQUIRED) </w:t>
      </w:r>
      <w:r w:rsidRPr="007D78D4">
        <w:t>Proposals must be submitted without cover-stock or bindings such as wire loop or plastic comb binding.</w:t>
      </w:r>
    </w:p>
    <w:p w:rsidR="00E9750E" w:rsidRPr="00EC2534" w:rsidRDefault="00687E30" w:rsidP="00D57E06">
      <w:pPr>
        <w:pStyle w:val="BodyText2"/>
        <w:numPr>
          <w:ilvl w:val="0"/>
          <w:numId w:val="4"/>
        </w:numPr>
        <w:tabs>
          <w:tab w:val="clear" w:pos="720"/>
          <w:tab w:val="num" w:pos="-360"/>
        </w:tabs>
        <w:ind w:left="360"/>
        <w:jc w:val="left"/>
        <w:rPr>
          <w:b/>
        </w:rPr>
      </w:pPr>
      <w:r>
        <w:t>U</w:t>
      </w:r>
      <w:r w:rsidR="00E9750E" w:rsidRPr="007D78D4">
        <w:t>se</w:t>
      </w:r>
      <w:r>
        <w:t xml:space="preserve"> a</w:t>
      </w:r>
      <w:r w:rsidR="00E9750E" w:rsidRPr="007D78D4">
        <w:t xml:space="preserve"> removable binder clip to secure Proposal pages</w:t>
      </w:r>
      <w:r w:rsidR="00E9750E">
        <w:t xml:space="preserve"> on original signature copy</w:t>
      </w:r>
      <w:r w:rsidR="00E9750E" w:rsidRPr="007D78D4">
        <w:t xml:space="preserve">. </w:t>
      </w:r>
      <w:r w:rsidR="00E9750E">
        <w:t>Staples may be</w:t>
      </w:r>
      <w:r w:rsidR="00E9750E" w:rsidRPr="007D78D4">
        <w:t xml:space="preserve"> use</w:t>
      </w:r>
      <w:r w:rsidR="00E9750E">
        <w:t>d</w:t>
      </w:r>
      <w:r w:rsidR="00E9750E" w:rsidRPr="007D78D4">
        <w:t xml:space="preserve"> </w:t>
      </w:r>
      <w:r w:rsidR="00E9750E">
        <w:t>on additional copies</w:t>
      </w:r>
      <w:r w:rsidR="00E9750E" w:rsidRPr="007D78D4">
        <w:t>.</w:t>
      </w:r>
      <w:r w:rsidR="00E9750E">
        <w:t xml:space="preserve"> </w:t>
      </w:r>
    </w:p>
    <w:p w:rsidR="00EC2534" w:rsidRDefault="00EC2534" w:rsidP="00EC2534">
      <w:pPr>
        <w:pStyle w:val="BodyText2"/>
        <w:numPr>
          <w:ilvl w:val="0"/>
          <w:numId w:val="4"/>
        </w:numPr>
        <w:tabs>
          <w:tab w:val="clear" w:pos="720"/>
          <w:tab w:val="num" w:pos="360"/>
        </w:tabs>
        <w:ind w:left="360"/>
        <w:jc w:val="left"/>
        <w:rPr>
          <w:b/>
        </w:rPr>
      </w:pPr>
      <w:r w:rsidRPr="00CB24CF">
        <w:t xml:space="preserve">One (1) </w:t>
      </w:r>
      <w:r>
        <w:t>p</w:t>
      </w:r>
      <w:r w:rsidRPr="00CB24CF">
        <w:t>age is defined as: one side of a single 8-1/2" x 11" page</w:t>
      </w:r>
      <w:r w:rsidRPr="00C80AE4">
        <w:t xml:space="preserve"> </w:t>
      </w:r>
      <w:r>
        <w:t xml:space="preserve">that meets the font </w:t>
      </w:r>
      <w:r w:rsidRPr="00CB24CF">
        <w:t xml:space="preserve">size </w:t>
      </w:r>
      <w:r w:rsidRPr="00013326">
        <w:t xml:space="preserve">requirements </w:t>
      </w:r>
      <w:r>
        <w:t xml:space="preserve">stated </w:t>
      </w:r>
      <w:r w:rsidRPr="00013326">
        <w:t>in subsection “</w:t>
      </w:r>
      <w:proofErr w:type="gramStart"/>
      <w:r w:rsidRPr="00013326">
        <w:t>a</w:t>
      </w:r>
      <w:proofErr w:type="gramEnd"/>
      <w:r w:rsidRPr="00013326">
        <w:t>” above</w:t>
      </w:r>
      <w:r>
        <w:t>.</w:t>
      </w:r>
      <w:r w:rsidRPr="00CB24CF">
        <w:t xml:space="preserve"> Any page over this size will be counted as </w:t>
      </w:r>
      <w:r>
        <w:t>2</w:t>
      </w:r>
      <w:r w:rsidRPr="00CB24CF">
        <w:t xml:space="preserve"> pages.  Any page or partial page with substantive text, tables, graphics, charts, resumes, etc., will be counted as </w:t>
      </w:r>
      <w:r>
        <w:t>1</w:t>
      </w:r>
      <w:r w:rsidRPr="00CB24CF">
        <w:t xml:space="preserve"> page.  </w:t>
      </w:r>
    </w:p>
    <w:p w:rsidR="00EC2534" w:rsidRPr="007D78D4" w:rsidRDefault="00EC2534" w:rsidP="00EC2534">
      <w:pPr>
        <w:pStyle w:val="BodyText2"/>
        <w:jc w:val="left"/>
        <w:rPr>
          <w:b/>
        </w:rPr>
      </w:pPr>
    </w:p>
    <w:p w:rsidR="004037F8" w:rsidRDefault="004037F8" w:rsidP="00573B8B">
      <w:pPr>
        <w:pStyle w:val="BodyText2"/>
        <w:jc w:val="left"/>
      </w:pPr>
    </w:p>
    <w:p w:rsidR="00B63913" w:rsidRDefault="00B63913" w:rsidP="00573B8B">
      <w:pPr>
        <w:pStyle w:val="BodyText2"/>
        <w:jc w:val="left"/>
        <w:rPr>
          <w:b/>
        </w:rPr>
      </w:pPr>
    </w:p>
    <w:p w:rsidR="00B63913" w:rsidRPr="00CB24CF" w:rsidRDefault="00B63913" w:rsidP="00573B8B">
      <w:pPr>
        <w:pStyle w:val="Heading4"/>
        <w:ind w:left="0"/>
      </w:pPr>
      <w:r>
        <w:t>1.5.4</w:t>
      </w:r>
      <w:r w:rsidR="003D7B78">
        <w:tab/>
        <w:t>QUANTITY OF PROPOSALS, ELECTRONIC COPIES, ADDRESS LABEL</w:t>
      </w:r>
    </w:p>
    <w:p w:rsidR="00B63913" w:rsidRPr="00CB24CF" w:rsidRDefault="00B63913" w:rsidP="00573B8B">
      <w:pPr>
        <w:rPr>
          <w:b/>
        </w:rPr>
      </w:pPr>
      <w:r w:rsidRPr="00CB24CF">
        <w:rPr>
          <w:b/>
        </w:rPr>
        <w:t>Proposer must submit the following items:</w:t>
      </w:r>
    </w:p>
    <w:p w:rsidR="005A5380" w:rsidRDefault="00B63913" w:rsidP="00D57E06">
      <w:pPr>
        <w:numPr>
          <w:ilvl w:val="0"/>
          <w:numId w:val="5"/>
        </w:numPr>
        <w:tabs>
          <w:tab w:val="clear" w:pos="360"/>
          <w:tab w:val="num" w:pos="-360"/>
        </w:tabs>
      </w:pPr>
      <w:r w:rsidRPr="005A5380">
        <w:rPr>
          <w:b/>
        </w:rPr>
        <w:t xml:space="preserve">(REQUIRED) </w:t>
      </w:r>
      <w:r w:rsidR="00F50ACD" w:rsidRPr="00847104">
        <w:t>1 original and</w:t>
      </w:r>
      <w:r w:rsidR="00F50ACD" w:rsidRPr="005A5380">
        <w:rPr>
          <w:b/>
        </w:rPr>
        <w:t xml:space="preserve"> </w:t>
      </w:r>
      <w:r w:rsidR="00CB6072">
        <w:t>2</w:t>
      </w:r>
      <w:r w:rsidR="00625BBF" w:rsidRPr="00847104">
        <w:t xml:space="preserve"> </w:t>
      </w:r>
      <w:r w:rsidRPr="00847104">
        <w:t>hard copies</w:t>
      </w:r>
      <w:r w:rsidRPr="00CB24CF">
        <w:t xml:space="preserve"> of the </w:t>
      </w:r>
      <w:r w:rsidRPr="005A5380">
        <w:rPr>
          <w:b/>
        </w:rPr>
        <w:t>Proposal with Proposal Cover Sheet</w:t>
      </w:r>
      <w:r w:rsidRPr="00C535F3">
        <w:t xml:space="preserve"> (</w:t>
      </w:r>
      <w:r w:rsidRPr="00CB24CF">
        <w:t>RFP Attachment A) attached</w:t>
      </w:r>
      <w:r w:rsidR="00F50ACD">
        <w:t xml:space="preserve">, </w:t>
      </w:r>
      <w:r w:rsidR="00F50ACD" w:rsidRPr="005A5380">
        <w:rPr>
          <w:b/>
        </w:rPr>
        <w:t>DO NOT</w:t>
      </w:r>
      <w:r w:rsidR="00F50ACD">
        <w:t xml:space="preserve"> include Price Information with hard copy proposals</w:t>
      </w:r>
      <w:r w:rsidR="0034675B">
        <w:t xml:space="preserve"> </w:t>
      </w:r>
    </w:p>
    <w:p w:rsidR="00B63913" w:rsidRPr="00CB24CF" w:rsidRDefault="00B63913" w:rsidP="00D57E06">
      <w:pPr>
        <w:numPr>
          <w:ilvl w:val="0"/>
          <w:numId w:val="5"/>
        </w:numPr>
        <w:tabs>
          <w:tab w:val="clear" w:pos="360"/>
          <w:tab w:val="num" w:pos="-360"/>
        </w:tabs>
      </w:pPr>
      <w:r w:rsidRPr="00CB24CF">
        <w:t>1 CD that includes:</w:t>
      </w:r>
    </w:p>
    <w:p w:rsidR="00414C1D" w:rsidRDefault="00B63913" w:rsidP="00D57E06">
      <w:pPr>
        <w:numPr>
          <w:ilvl w:val="0"/>
          <w:numId w:val="3"/>
        </w:numPr>
        <w:tabs>
          <w:tab w:val="clear" w:pos="1080"/>
        </w:tabs>
        <w:rPr>
          <w:b/>
        </w:rPr>
      </w:pPr>
      <w:r w:rsidRPr="00F50ACD">
        <w:rPr>
          <w:b/>
        </w:rPr>
        <w:t xml:space="preserve">(REQUIRED) </w:t>
      </w:r>
      <w:r w:rsidRPr="00F50ACD">
        <w:t>A single PDF file of the Proposal</w:t>
      </w:r>
      <w:r w:rsidR="005A5380">
        <w:t>.</w:t>
      </w:r>
    </w:p>
    <w:p w:rsidR="005A5380" w:rsidRPr="005A5380" w:rsidRDefault="00664043" w:rsidP="00D57E06">
      <w:pPr>
        <w:pStyle w:val="ListParagraph"/>
        <w:numPr>
          <w:ilvl w:val="0"/>
          <w:numId w:val="3"/>
        </w:numPr>
        <w:tabs>
          <w:tab w:val="clear" w:pos="1080"/>
          <w:tab w:val="num" w:pos="360"/>
        </w:tabs>
        <w:ind w:left="360"/>
        <w:rPr>
          <w:b/>
        </w:rPr>
      </w:pPr>
      <w:r w:rsidRPr="005A5380">
        <w:rPr>
          <w:b/>
        </w:rPr>
        <w:t>(REQUIRED)</w:t>
      </w:r>
      <w:r>
        <w:t xml:space="preserve"> </w:t>
      </w:r>
      <w:r w:rsidR="00CC12E0">
        <w:t xml:space="preserve">PROPOSER shall provide a system block diagram depicting the </w:t>
      </w:r>
      <w:r w:rsidR="005A5380">
        <w:t>Antenna Tower and Shelter layout.</w:t>
      </w:r>
    </w:p>
    <w:p w:rsidR="003D7B78" w:rsidRPr="00827D59" w:rsidRDefault="003D7B78" w:rsidP="00D57E06">
      <w:pPr>
        <w:numPr>
          <w:ilvl w:val="0"/>
          <w:numId w:val="5"/>
        </w:numPr>
        <w:tabs>
          <w:tab w:val="clear" w:pos="360"/>
          <w:tab w:val="num" w:pos="-360"/>
        </w:tabs>
        <w:rPr>
          <w:b/>
          <w:bCs/>
          <w:szCs w:val="24"/>
        </w:rPr>
      </w:pPr>
      <w:r w:rsidRPr="00827D59">
        <w:rPr>
          <w:b/>
          <w:szCs w:val="24"/>
        </w:rPr>
        <w:t>ADDRESS LAB</w:t>
      </w:r>
      <w:r w:rsidRPr="00D30E67">
        <w:rPr>
          <w:b/>
          <w:szCs w:val="24"/>
        </w:rPr>
        <w:t>EL</w:t>
      </w:r>
      <w:r>
        <w:rPr>
          <w:szCs w:val="24"/>
        </w:rPr>
        <w:t xml:space="preserve">. </w:t>
      </w:r>
      <w:r>
        <w:rPr>
          <w:b/>
          <w:bCs/>
          <w:szCs w:val="24"/>
        </w:rPr>
        <w:t xml:space="preserve">Proposals will only be accepted at the address indicated on </w:t>
      </w:r>
      <w:r w:rsidRPr="00827D59">
        <w:rPr>
          <w:b/>
          <w:bCs/>
          <w:szCs w:val="24"/>
        </w:rPr>
        <w:t xml:space="preserve">page 1. </w:t>
      </w:r>
      <w:r w:rsidRPr="00827D59">
        <w:rPr>
          <w:szCs w:val="24"/>
        </w:rPr>
        <w:t>Include</w:t>
      </w:r>
      <w:r w:rsidRPr="00827D59">
        <w:rPr>
          <w:b/>
          <w:bCs/>
          <w:szCs w:val="24"/>
        </w:rPr>
        <w:t xml:space="preserve"> on the address label the following information: </w:t>
      </w:r>
    </w:p>
    <w:p w:rsidR="003D7B78" w:rsidRPr="00827D59" w:rsidRDefault="003D7B78" w:rsidP="00D57E06">
      <w:pPr>
        <w:numPr>
          <w:ilvl w:val="0"/>
          <w:numId w:val="3"/>
        </w:numPr>
        <w:tabs>
          <w:tab w:val="clear" w:pos="1080"/>
          <w:tab w:val="num" w:pos="0"/>
        </w:tabs>
        <w:rPr>
          <w:b/>
          <w:bCs/>
          <w:szCs w:val="24"/>
        </w:rPr>
      </w:pPr>
      <w:r w:rsidRPr="00827D59">
        <w:rPr>
          <w:b/>
          <w:bCs/>
          <w:szCs w:val="24"/>
        </w:rPr>
        <w:t>RFP#</w:t>
      </w:r>
      <w:r w:rsidR="00CB6072" w:rsidRPr="00CB6072">
        <w:rPr>
          <w:b/>
          <w:szCs w:val="32"/>
          <w:u w:val="single"/>
        </w:rPr>
        <w:t>1807-14069</w:t>
      </w:r>
      <w:r w:rsidRPr="00CB6072">
        <w:rPr>
          <w:b/>
          <w:bCs/>
          <w:sz w:val="12"/>
          <w:szCs w:val="24"/>
        </w:rPr>
        <w:t xml:space="preserve"> </w:t>
      </w:r>
      <w:r w:rsidRPr="00827D59">
        <w:rPr>
          <w:b/>
          <w:bCs/>
          <w:szCs w:val="24"/>
        </w:rPr>
        <w:t xml:space="preserve">and Title   </w:t>
      </w:r>
    </w:p>
    <w:p w:rsidR="003D7B78" w:rsidRPr="006A2CC1" w:rsidRDefault="003D7B78" w:rsidP="00D57E06">
      <w:pPr>
        <w:numPr>
          <w:ilvl w:val="0"/>
          <w:numId w:val="3"/>
        </w:numPr>
        <w:tabs>
          <w:tab w:val="clear" w:pos="1080"/>
          <w:tab w:val="num" w:pos="0"/>
        </w:tabs>
        <w:rPr>
          <w:b/>
        </w:rPr>
      </w:pPr>
      <w:r w:rsidRPr="00827D59">
        <w:rPr>
          <w:b/>
          <w:szCs w:val="24"/>
        </w:rPr>
        <w:t xml:space="preserve">Name of the Procurement Specialist identified on page 1 </w:t>
      </w:r>
      <w:r w:rsidRPr="00827D59">
        <w:rPr>
          <w:b/>
          <w:bCs/>
          <w:szCs w:val="24"/>
        </w:rPr>
        <w:t>o</w:t>
      </w:r>
      <w:r w:rsidRPr="006A2CC1">
        <w:rPr>
          <w:b/>
        </w:rPr>
        <w:t>f the RFP</w:t>
      </w:r>
    </w:p>
    <w:p w:rsidR="00EE091C" w:rsidRPr="00D30E67" w:rsidRDefault="003D7B78" w:rsidP="00D57E06">
      <w:pPr>
        <w:numPr>
          <w:ilvl w:val="0"/>
          <w:numId w:val="3"/>
        </w:numPr>
        <w:tabs>
          <w:tab w:val="clear" w:pos="1080"/>
        </w:tabs>
      </w:pPr>
      <w:r w:rsidRPr="006A2CC1">
        <w:rPr>
          <w:b/>
        </w:rPr>
        <w:t>Proposal Due Date and Time</w:t>
      </w:r>
    </w:p>
    <w:p w:rsidR="00EE091C" w:rsidRPr="00D30E67" w:rsidRDefault="00EE091C" w:rsidP="00D30E67">
      <w:pPr>
        <w:ind w:left="360"/>
      </w:pPr>
    </w:p>
    <w:p w:rsidR="003D7B78" w:rsidRDefault="003D7B78" w:rsidP="00573B8B"/>
    <w:p w:rsidR="00B63913" w:rsidRPr="00865D31" w:rsidRDefault="009F30A0" w:rsidP="00573B8B">
      <w:pPr>
        <w:pStyle w:val="Heading4"/>
        <w:ind w:left="0"/>
      </w:pPr>
      <w:r>
        <w:t>1.5.5</w:t>
      </w:r>
      <w:r>
        <w:tab/>
      </w:r>
      <w:r w:rsidR="00B63913" w:rsidRPr="00474EC9">
        <w:t xml:space="preserve">CONFLICT OF INTEREST (COI) DISCLOSURE </w:t>
      </w:r>
      <w:r w:rsidR="003B50C2" w:rsidRPr="003C728C">
        <w:rPr>
          <w:b/>
        </w:rPr>
        <w:t>(REQUIRED)</w:t>
      </w:r>
    </w:p>
    <w:p w:rsidR="00680FB4" w:rsidRDefault="00680FB4" w:rsidP="00573B8B">
      <w:r>
        <w:t xml:space="preserve">Proposer must be in compliance with the </w:t>
      </w:r>
      <w:r w:rsidR="005A5380">
        <w:t>Washington State Law</w:t>
      </w:r>
      <w:r>
        <w:t xml:space="preserve"> COI Guidelines:</w:t>
      </w:r>
    </w:p>
    <w:p w:rsidR="00680FB4" w:rsidRPr="00D178CF" w:rsidRDefault="00680FB4" w:rsidP="00D57E06">
      <w:pPr>
        <w:numPr>
          <w:ilvl w:val="0"/>
          <w:numId w:val="3"/>
        </w:numPr>
        <w:tabs>
          <w:tab w:val="clear" w:pos="1080"/>
        </w:tabs>
        <w:ind w:left="360"/>
        <w:jc w:val="both"/>
        <w:rPr>
          <w:szCs w:val="24"/>
        </w:rPr>
      </w:pPr>
      <w:r w:rsidRPr="00D178CF">
        <w:rPr>
          <w:b/>
          <w:szCs w:val="24"/>
        </w:rPr>
        <w:t>(REQUIRED)</w:t>
      </w:r>
      <w:r w:rsidRPr="00D30E67">
        <w:rPr>
          <w:b/>
          <w:szCs w:val="24"/>
        </w:rPr>
        <w:t xml:space="preserve"> </w:t>
      </w:r>
      <w:r w:rsidRPr="00D178CF">
        <w:rPr>
          <w:b/>
          <w:szCs w:val="24"/>
        </w:rPr>
        <w:t>All Proposers must indicate on Attachment A - Proposal Cover Sheet</w:t>
      </w:r>
      <w:r w:rsidRPr="00D178CF">
        <w:rPr>
          <w:szCs w:val="24"/>
        </w:rPr>
        <w:t xml:space="preserve"> (by checking the appropriate checkbox in the signature certification section) that the Proposer, its subcontractors and all other Associates are in compliance with all COI disclosure </w:t>
      </w:r>
      <w:r>
        <w:rPr>
          <w:szCs w:val="24"/>
        </w:rPr>
        <w:t>guidelines</w:t>
      </w:r>
      <w:r w:rsidRPr="00D178CF">
        <w:rPr>
          <w:szCs w:val="24"/>
        </w:rPr>
        <w:t>.</w:t>
      </w:r>
    </w:p>
    <w:p w:rsidR="00680FB4" w:rsidRPr="00D178CF" w:rsidRDefault="00680FB4" w:rsidP="00D57E06">
      <w:pPr>
        <w:numPr>
          <w:ilvl w:val="0"/>
          <w:numId w:val="3"/>
        </w:numPr>
        <w:tabs>
          <w:tab w:val="clear" w:pos="1080"/>
        </w:tabs>
        <w:ind w:left="360"/>
        <w:jc w:val="both"/>
        <w:rPr>
          <w:szCs w:val="24"/>
        </w:rPr>
      </w:pPr>
      <w:r w:rsidRPr="00D178CF">
        <w:rPr>
          <w:b/>
          <w:szCs w:val="24"/>
        </w:rPr>
        <w:t>If there are no COI disclosures required</w:t>
      </w:r>
      <w:r w:rsidRPr="00D178CF">
        <w:rPr>
          <w:szCs w:val="24"/>
        </w:rPr>
        <w:t xml:space="preserve"> for Proposer, its subcontractors or other Associates, per the </w:t>
      </w:r>
      <w:r w:rsidR="005A5380">
        <w:t xml:space="preserve">Washington State Law </w:t>
      </w:r>
      <w:r w:rsidRPr="00D178CF">
        <w:rPr>
          <w:szCs w:val="24"/>
        </w:rPr>
        <w:t>Conflict of Interest Guidelines, then submittal of</w:t>
      </w:r>
      <w:r>
        <w:rPr>
          <w:szCs w:val="24"/>
        </w:rPr>
        <w:t xml:space="preserve"> </w:t>
      </w:r>
      <w:r w:rsidRPr="00D178CF">
        <w:rPr>
          <w:szCs w:val="24"/>
        </w:rPr>
        <w:t>COI Disclosure form(s) is not required.</w:t>
      </w:r>
    </w:p>
    <w:p w:rsidR="00680FB4" w:rsidRPr="00D178CF" w:rsidRDefault="00680FB4" w:rsidP="00D57E06">
      <w:pPr>
        <w:numPr>
          <w:ilvl w:val="0"/>
          <w:numId w:val="3"/>
        </w:numPr>
        <w:tabs>
          <w:tab w:val="clear" w:pos="1080"/>
        </w:tabs>
        <w:ind w:left="360"/>
        <w:jc w:val="both"/>
        <w:rPr>
          <w:b/>
          <w:szCs w:val="24"/>
          <w:u w:val="single"/>
        </w:rPr>
      </w:pPr>
      <w:r w:rsidRPr="00D178CF">
        <w:rPr>
          <w:b/>
          <w:szCs w:val="24"/>
        </w:rPr>
        <w:t>If there are any disclosures required</w:t>
      </w:r>
      <w:r w:rsidRPr="00D178CF">
        <w:rPr>
          <w:szCs w:val="24"/>
        </w:rPr>
        <w:t xml:space="preserve"> per the </w:t>
      </w:r>
      <w:r w:rsidR="005A5380">
        <w:t xml:space="preserve">Washington State Law </w:t>
      </w:r>
      <w:r w:rsidRPr="00D178CF">
        <w:rPr>
          <w:szCs w:val="24"/>
        </w:rPr>
        <w:t xml:space="preserve">Conflict of Interest Guidelines for Proposer (including subcontractors, or any other of the Proposer’s Associates, as defined per the </w:t>
      </w:r>
      <w:r w:rsidR="005A5380">
        <w:t xml:space="preserve">Washington State Law </w:t>
      </w:r>
      <w:r w:rsidRPr="00D178CF">
        <w:rPr>
          <w:szCs w:val="24"/>
        </w:rPr>
        <w:t xml:space="preserve">Conflict of Interest Guidelines), Proposer must submit a signed COI Disclosure Form with the Proposal. The Proposer shall incorporate in each required COI Disclosure Form any COI disclosure information provided by its staff, and attach COI Disclosure Forms from each of its subcontractors </w:t>
      </w:r>
      <w:r>
        <w:rPr>
          <w:szCs w:val="24"/>
        </w:rPr>
        <w:t xml:space="preserve">and any other Associates </w:t>
      </w:r>
      <w:r w:rsidRPr="00D178CF">
        <w:rPr>
          <w:szCs w:val="24"/>
        </w:rPr>
        <w:t xml:space="preserve">that have required disclosures per the </w:t>
      </w:r>
      <w:r w:rsidR="005A5380">
        <w:t xml:space="preserve">Washington State Law </w:t>
      </w:r>
      <w:r w:rsidRPr="00D178CF">
        <w:rPr>
          <w:szCs w:val="24"/>
        </w:rPr>
        <w:t>Conflict of Interest Guidelines.</w:t>
      </w:r>
    </w:p>
    <w:p w:rsidR="00B63913" w:rsidRPr="00474EC9" w:rsidRDefault="00B63913" w:rsidP="00573B8B"/>
    <w:p w:rsidR="00B63913" w:rsidRDefault="00B63913" w:rsidP="00573B8B">
      <w:pPr>
        <w:tabs>
          <w:tab w:val="left" w:pos="6480"/>
          <w:tab w:val="right" w:pos="9900"/>
        </w:tabs>
        <w:rPr>
          <w:szCs w:val="24"/>
        </w:rPr>
      </w:pPr>
      <w:r w:rsidRPr="005A4D34">
        <w:rPr>
          <w:b/>
        </w:rPr>
        <w:t xml:space="preserve">The </w:t>
      </w:r>
      <w:r w:rsidR="005A5380">
        <w:t xml:space="preserve">Washington State Law </w:t>
      </w:r>
      <w:r w:rsidRPr="005A4D34">
        <w:rPr>
          <w:b/>
        </w:rPr>
        <w:t xml:space="preserve">Conflict of Interest </w:t>
      </w:r>
      <w:r w:rsidRPr="00F50ACD">
        <w:rPr>
          <w:b/>
        </w:rPr>
        <w:t>Guidelines and COI Disclosure Form are</w:t>
      </w:r>
      <w:r w:rsidRPr="005A4D34">
        <w:rPr>
          <w:b/>
        </w:rPr>
        <w:t xml:space="preserve"> available at the following Internet site:</w:t>
      </w:r>
      <w:r w:rsidRPr="00474EC9">
        <w:t xml:space="preserve"> </w:t>
      </w:r>
      <w:r>
        <w:t xml:space="preserve"> </w:t>
      </w:r>
      <w:hyperlink r:id="rId15" w:history="1">
        <w:r w:rsidR="005A5380" w:rsidRPr="00E60EEE">
          <w:rPr>
            <w:rStyle w:val="Hyperlink"/>
            <w:b/>
            <w:szCs w:val="24"/>
          </w:rPr>
          <w:t>http://www.courts.wa.gov/court_rules</w:t>
        </w:r>
      </w:hyperlink>
      <w:r w:rsidRPr="001E2D5C">
        <w:rPr>
          <w:szCs w:val="24"/>
        </w:rPr>
        <w:t xml:space="preserve">  </w:t>
      </w:r>
    </w:p>
    <w:p w:rsidR="00680FB4" w:rsidRDefault="00680FB4" w:rsidP="00573B8B"/>
    <w:p w:rsidR="00680FB4" w:rsidRPr="00617223" w:rsidRDefault="00680FB4" w:rsidP="00573B8B">
      <w:pPr>
        <w:rPr>
          <w:u w:val="single"/>
        </w:rPr>
      </w:pPr>
      <w:r w:rsidRPr="00617223">
        <w:rPr>
          <w:u w:val="single"/>
        </w:rPr>
        <w:t>1.5.6</w:t>
      </w:r>
      <w:r w:rsidRPr="00617223">
        <w:rPr>
          <w:u w:val="single"/>
        </w:rPr>
        <w:tab/>
        <w:t xml:space="preserve">REFERENCES </w:t>
      </w:r>
      <w:r w:rsidRPr="00617223">
        <w:rPr>
          <w:b/>
          <w:u w:val="single"/>
        </w:rPr>
        <w:t>(REQUIRED)</w:t>
      </w:r>
    </w:p>
    <w:p w:rsidR="00680FB4" w:rsidRPr="00F50ACD" w:rsidRDefault="00680FB4" w:rsidP="00573B8B">
      <w:pPr>
        <w:jc w:val="both"/>
      </w:pPr>
      <w:r w:rsidRPr="00F50ACD">
        <w:t xml:space="preserve">Provide </w:t>
      </w:r>
      <w:r w:rsidRPr="001F3674">
        <w:t>3</w:t>
      </w:r>
      <w:r w:rsidRPr="00F50ACD">
        <w:t xml:space="preserve"> references for </w:t>
      </w:r>
      <w:r w:rsidRPr="008A7323">
        <w:t>relevant</w:t>
      </w:r>
      <w:r w:rsidRPr="00F50ACD">
        <w:t xml:space="preserve"> projects using the form provided in</w:t>
      </w:r>
      <w:r w:rsidR="00922CD0" w:rsidRPr="00F50ACD">
        <w:t xml:space="preserve"> RFP</w:t>
      </w:r>
      <w:r w:rsidRPr="00F50ACD">
        <w:t xml:space="preserve"> section</w:t>
      </w:r>
      <w:r w:rsidR="00D24FD3" w:rsidRPr="00F50ACD">
        <w:t xml:space="preserve"> 2.1.5</w:t>
      </w:r>
      <w:r w:rsidRPr="00F50ACD">
        <w:t xml:space="preserve">. Reference forms are not included in the </w:t>
      </w:r>
      <w:r w:rsidR="003C347B" w:rsidRPr="00F50ACD">
        <w:t>Proposal</w:t>
      </w:r>
      <w:r w:rsidRPr="00F50ACD">
        <w:t xml:space="preserve"> page count.</w:t>
      </w:r>
      <w:r w:rsidR="008A7323" w:rsidRPr="008A7323">
        <w:t xml:space="preserve"> To be relevant, projects listed should include services that are similar in nature and complexity to the project(s) described in this RFP.</w:t>
      </w:r>
    </w:p>
    <w:p w:rsidR="007232F3" w:rsidRDefault="007232F3" w:rsidP="00573B8B">
      <w:pPr>
        <w:pStyle w:val="Heading4"/>
        <w:ind w:left="0"/>
      </w:pPr>
      <w:bookmarkStart w:id="33" w:name="_1.5.6_COST_INFORMATION_(REQUIRED)"/>
      <w:bookmarkEnd w:id="33"/>
    </w:p>
    <w:p w:rsidR="000821D7" w:rsidRPr="00793ABF" w:rsidRDefault="007232F3" w:rsidP="00573B8B">
      <w:pPr>
        <w:pStyle w:val="Heading4"/>
        <w:ind w:left="0"/>
      </w:pPr>
      <w:bookmarkStart w:id="34" w:name="_1.5.7_PRICE_INFORMATION_(REQUIRED)"/>
      <w:bookmarkEnd w:id="34"/>
      <w:r>
        <w:t>1.5.7</w:t>
      </w:r>
      <w:r>
        <w:tab/>
      </w:r>
      <w:r w:rsidR="00451684">
        <w:t>PRICE</w:t>
      </w:r>
      <w:r w:rsidR="00451684" w:rsidRPr="00793ABF">
        <w:t xml:space="preserve"> </w:t>
      </w:r>
      <w:r w:rsidR="000821D7" w:rsidRPr="00793ABF">
        <w:t>INFORMATION</w:t>
      </w:r>
      <w:r w:rsidR="00FB236A">
        <w:t xml:space="preserve"> </w:t>
      </w:r>
      <w:r w:rsidR="00FB236A" w:rsidRPr="00CA4604">
        <w:rPr>
          <w:b/>
        </w:rPr>
        <w:t>(REQUIRED)</w:t>
      </w:r>
    </w:p>
    <w:p w:rsidR="00D34093" w:rsidRDefault="009751F9" w:rsidP="00573B8B">
      <w:r w:rsidRPr="002D4B3F">
        <w:t>Provid</w:t>
      </w:r>
      <w:r w:rsidR="007C3235">
        <w:t xml:space="preserve">e </w:t>
      </w:r>
      <w:r w:rsidRPr="002D4B3F">
        <w:t xml:space="preserve">the </w:t>
      </w:r>
      <w:r w:rsidR="007C3235">
        <w:t xml:space="preserve">required </w:t>
      </w:r>
      <w:r w:rsidR="005A5380">
        <w:t xml:space="preserve">Antenna Tower </w:t>
      </w:r>
      <w:r w:rsidR="007C3235">
        <w:t>Spec</w:t>
      </w:r>
      <w:r w:rsidR="005A5380">
        <w:t>ification</w:t>
      </w:r>
      <w:r w:rsidR="007C3235">
        <w:t xml:space="preserve"> Pricing</w:t>
      </w:r>
      <w:r w:rsidR="00447197">
        <w:t xml:space="preserve"> </w:t>
      </w:r>
      <w:r w:rsidR="00A94E72">
        <w:t>(</w:t>
      </w:r>
      <w:r w:rsidR="00F22719">
        <w:t xml:space="preserve">an </w:t>
      </w:r>
      <w:r w:rsidR="00EC2534">
        <w:t>Attachment)</w:t>
      </w:r>
      <w:r w:rsidR="00447197">
        <w:t xml:space="preserve"> </w:t>
      </w:r>
      <w:r w:rsidRPr="002D4B3F">
        <w:t>on CD</w:t>
      </w:r>
      <w:r w:rsidR="00D34093">
        <w:t xml:space="preserve"> as a separate file than the </w:t>
      </w:r>
      <w:r w:rsidR="00A971A5">
        <w:t>P</w:t>
      </w:r>
      <w:r w:rsidR="00D34093">
        <w:t>roposal</w:t>
      </w:r>
      <w:r w:rsidRPr="002D4B3F">
        <w:t xml:space="preserve"> </w:t>
      </w:r>
      <w:r w:rsidR="00A9608A">
        <w:rPr>
          <w:szCs w:val="24"/>
        </w:rPr>
        <w:t xml:space="preserve">and </w:t>
      </w:r>
      <w:r w:rsidR="007C3235">
        <w:rPr>
          <w:szCs w:val="24"/>
        </w:rPr>
        <w:t xml:space="preserve">one </w:t>
      </w:r>
      <w:r w:rsidR="00A9608A">
        <w:rPr>
          <w:szCs w:val="24"/>
        </w:rPr>
        <w:t>hard cop</w:t>
      </w:r>
      <w:r w:rsidR="00D34093">
        <w:rPr>
          <w:szCs w:val="24"/>
        </w:rPr>
        <w:t>y</w:t>
      </w:r>
      <w:r w:rsidR="007C3235">
        <w:rPr>
          <w:szCs w:val="24"/>
        </w:rPr>
        <w:t xml:space="preserve"> in a sealed envelope</w:t>
      </w:r>
      <w:r w:rsidR="00D34093">
        <w:rPr>
          <w:szCs w:val="24"/>
        </w:rPr>
        <w:t>.</w:t>
      </w:r>
      <w:r w:rsidR="009744CC">
        <w:rPr>
          <w:szCs w:val="24"/>
        </w:rPr>
        <w:t xml:space="preserve"> </w:t>
      </w:r>
      <w:r w:rsidRPr="002D4B3F">
        <w:t>Clearly indicate “</w:t>
      </w:r>
      <w:r w:rsidR="008F1C39">
        <w:t>New</w:t>
      </w:r>
      <w:r w:rsidR="00597220">
        <w:t xml:space="preserve"> or Used</w:t>
      </w:r>
      <w:r w:rsidR="008F1C39">
        <w:t xml:space="preserve"> Shelter and </w:t>
      </w:r>
      <w:r w:rsidR="005A5380">
        <w:t>Antenna Tower Specification</w:t>
      </w:r>
      <w:r w:rsidR="007C3235">
        <w:t xml:space="preserve"> Pricing</w:t>
      </w:r>
      <w:r w:rsidRPr="002D4B3F">
        <w:t xml:space="preserve">” on the face of </w:t>
      </w:r>
      <w:r w:rsidR="007C3235">
        <w:t>the</w:t>
      </w:r>
      <w:r w:rsidRPr="002D4B3F">
        <w:t xml:space="preserve"> envelope along with </w:t>
      </w:r>
      <w:r>
        <w:t>Proposer</w:t>
      </w:r>
      <w:r w:rsidRPr="002D4B3F">
        <w:t xml:space="preserve">’s name, the RFP number and RFP name.  </w:t>
      </w:r>
    </w:p>
    <w:p w:rsidR="00D34093" w:rsidRDefault="00D34093" w:rsidP="00573B8B"/>
    <w:p w:rsidR="009751F9" w:rsidRDefault="009751F9" w:rsidP="00573B8B">
      <w:pPr>
        <w:rPr>
          <w:highlight w:val="yellow"/>
        </w:rPr>
      </w:pPr>
    </w:p>
    <w:p w:rsidR="001F3674" w:rsidRDefault="001F3674" w:rsidP="00573B8B">
      <w:pPr>
        <w:pStyle w:val="BodyText2"/>
        <w:jc w:val="left"/>
        <w:rPr>
          <w:b/>
          <w:szCs w:val="24"/>
          <w:u w:val="single"/>
        </w:rPr>
      </w:pPr>
      <w:r w:rsidRPr="001F3674">
        <w:rPr>
          <w:szCs w:val="24"/>
          <w:u w:val="single"/>
        </w:rPr>
        <w:t>1.5.8</w:t>
      </w:r>
      <w:r w:rsidR="00827538">
        <w:rPr>
          <w:szCs w:val="24"/>
          <w:u w:val="single"/>
        </w:rPr>
        <w:tab/>
      </w:r>
      <w:r w:rsidR="00827538" w:rsidRPr="00CB6072">
        <w:rPr>
          <w:szCs w:val="24"/>
          <w:u w:val="single"/>
        </w:rPr>
        <w:t>RFP</w:t>
      </w:r>
      <w:r w:rsidR="00B25BA2" w:rsidRPr="00CB6072">
        <w:rPr>
          <w:szCs w:val="24"/>
          <w:u w:val="single"/>
        </w:rPr>
        <w:t xml:space="preserve"> </w:t>
      </w:r>
      <w:r w:rsidR="00AD2757" w:rsidRPr="00CB6072">
        <w:rPr>
          <w:szCs w:val="24"/>
          <w:u w:val="single"/>
        </w:rPr>
        <w:t>SPECIFICATIONS</w:t>
      </w:r>
      <w:r w:rsidR="00B25BA2">
        <w:rPr>
          <w:szCs w:val="24"/>
          <w:u w:val="single"/>
        </w:rPr>
        <w:t xml:space="preserve"> – </w:t>
      </w:r>
      <w:r w:rsidR="00EC2534">
        <w:rPr>
          <w:szCs w:val="24"/>
          <w:u w:val="single"/>
        </w:rPr>
        <w:t>ATTACHMENT (</w:t>
      </w:r>
      <w:r w:rsidR="00827538" w:rsidRPr="00827538">
        <w:rPr>
          <w:b/>
          <w:szCs w:val="24"/>
          <w:u w:val="single"/>
        </w:rPr>
        <w:t>REQUIRED)</w:t>
      </w:r>
    </w:p>
    <w:p w:rsidR="00F626AA" w:rsidRDefault="00827538" w:rsidP="00573B8B">
      <w:pPr>
        <w:tabs>
          <w:tab w:val="num" w:pos="810"/>
          <w:tab w:val="num" w:pos="990"/>
        </w:tabs>
        <w:ind w:right="-360"/>
        <w:rPr>
          <w:szCs w:val="24"/>
        </w:rPr>
      </w:pPr>
      <w:r>
        <w:rPr>
          <w:szCs w:val="24"/>
        </w:rPr>
        <w:t>The Proposal must include</w:t>
      </w:r>
      <w:r w:rsidR="000B57DB">
        <w:rPr>
          <w:szCs w:val="24"/>
        </w:rPr>
        <w:t xml:space="preserve"> narrative </w:t>
      </w:r>
      <w:r>
        <w:rPr>
          <w:szCs w:val="24"/>
        </w:rPr>
        <w:t xml:space="preserve">responses to the </w:t>
      </w:r>
      <w:r w:rsidRPr="00F25462">
        <w:rPr>
          <w:szCs w:val="24"/>
        </w:rPr>
        <w:t>RFP Specifications – Attachment</w:t>
      </w:r>
      <w:r w:rsidR="00BB475B">
        <w:rPr>
          <w:szCs w:val="24"/>
        </w:rPr>
        <w:t>s</w:t>
      </w:r>
      <w:r w:rsidRPr="00F25462">
        <w:rPr>
          <w:szCs w:val="24"/>
        </w:rPr>
        <w:t xml:space="preserve"> </w:t>
      </w:r>
      <w:r w:rsidR="00F12177">
        <w:rPr>
          <w:szCs w:val="24"/>
        </w:rPr>
        <w:t>#</w:t>
      </w:r>
      <w:r w:rsidR="00D50E24">
        <w:rPr>
          <w:szCs w:val="24"/>
        </w:rPr>
        <w:t xml:space="preserve"> and </w:t>
      </w:r>
      <w:r w:rsidR="00F12177">
        <w:rPr>
          <w:szCs w:val="24"/>
        </w:rPr>
        <w:t>#</w:t>
      </w:r>
      <w:r w:rsidR="00EF6F0D">
        <w:rPr>
          <w:szCs w:val="24"/>
        </w:rPr>
        <w:t xml:space="preserve">, detailing the hardware, software, and services Proposer will provide to meet </w:t>
      </w:r>
      <w:r w:rsidR="006E78BF">
        <w:rPr>
          <w:szCs w:val="24"/>
        </w:rPr>
        <w:t xml:space="preserve">the system specifications </w:t>
      </w:r>
      <w:r w:rsidR="00D50E24">
        <w:rPr>
          <w:szCs w:val="24"/>
        </w:rPr>
        <w:t>of both the</w:t>
      </w:r>
      <w:r w:rsidR="00F12177">
        <w:rPr>
          <w:szCs w:val="24"/>
        </w:rPr>
        <w:t xml:space="preserve"> New Tower Construction, </w:t>
      </w:r>
      <w:r w:rsidR="00597220">
        <w:rPr>
          <w:szCs w:val="24"/>
        </w:rPr>
        <w:t xml:space="preserve">New or Used </w:t>
      </w:r>
      <w:r w:rsidR="00F12177">
        <w:rPr>
          <w:szCs w:val="24"/>
        </w:rPr>
        <w:t xml:space="preserve">Shelter </w:t>
      </w:r>
      <w:r w:rsidR="00F12177">
        <w:rPr>
          <w:szCs w:val="24"/>
        </w:rPr>
        <w:lastRenderedPageBreak/>
        <w:t>and</w:t>
      </w:r>
      <w:r w:rsidR="00D50E24">
        <w:rPr>
          <w:szCs w:val="24"/>
        </w:rPr>
        <w:t xml:space="preserve"> </w:t>
      </w:r>
      <w:r w:rsidR="00F12177">
        <w:rPr>
          <w:szCs w:val="24"/>
        </w:rPr>
        <w:t xml:space="preserve">Equipment relocation </w:t>
      </w:r>
      <w:r w:rsidR="006E78BF">
        <w:rPr>
          <w:szCs w:val="24"/>
        </w:rPr>
        <w:t xml:space="preserve">and </w:t>
      </w:r>
      <w:r w:rsidR="005B1A28">
        <w:rPr>
          <w:szCs w:val="24"/>
        </w:rPr>
        <w:t>Agency’s</w:t>
      </w:r>
      <w:r w:rsidR="00EF6F0D">
        <w:rPr>
          <w:szCs w:val="24"/>
        </w:rPr>
        <w:t xml:space="preserve"> needs</w:t>
      </w:r>
      <w:r w:rsidR="00A05376">
        <w:rPr>
          <w:szCs w:val="24"/>
        </w:rPr>
        <w:t xml:space="preserve"> as set forth in this RFP</w:t>
      </w:r>
      <w:r>
        <w:rPr>
          <w:szCs w:val="24"/>
        </w:rPr>
        <w:t xml:space="preserve">.  Responses should be organized in the same </w:t>
      </w:r>
      <w:r w:rsidR="00B216C9">
        <w:rPr>
          <w:szCs w:val="24"/>
        </w:rPr>
        <w:t xml:space="preserve">manner </w:t>
      </w:r>
      <w:r>
        <w:rPr>
          <w:szCs w:val="24"/>
        </w:rPr>
        <w:t>as Attachment</w:t>
      </w:r>
      <w:r w:rsidR="00BB475B">
        <w:rPr>
          <w:szCs w:val="24"/>
        </w:rPr>
        <w:t>s</w:t>
      </w:r>
      <w:r>
        <w:rPr>
          <w:szCs w:val="24"/>
        </w:rPr>
        <w:t>.</w:t>
      </w:r>
      <w:r w:rsidR="00447197">
        <w:rPr>
          <w:szCs w:val="24"/>
        </w:rPr>
        <w:t xml:space="preserve">  They should be submitted as separate documents as described within </w:t>
      </w:r>
      <w:r w:rsidR="00EC2534">
        <w:rPr>
          <w:szCs w:val="24"/>
        </w:rPr>
        <w:t>this RFP and within Attachments</w:t>
      </w:r>
      <w:r w:rsidR="00447197">
        <w:rPr>
          <w:szCs w:val="24"/>
        </w:rPr>
        <w:t>.</w:t>
      </w:r>
    </w:p>
    <w:p w:rsidR="00827538" w:rsidRDefault="00827538" w:rsidP="00573B8B">
      <w:pPr>
        <w:tabs>
          <w:tab w:val="num" w:pos="810"/>
          <w:tab w:val="num" w:pos="990"/>
        </w:tabs>
        <w:ind w:right="-360"/>
        <w:rPr>
          <w:szCs w:val="24"/>
        </w:rPr>
      </w:pPr>
    </w:p>
    <w:p w:rsidR="00D10192" w:rsidRDefault="00D10192" w:rsidP="007C22C3">
      <w:pPr>
        <w:tabs>
          <w:tab w:val="num" w:pos="810"/>
          <w:tab w:val="num" w:pos="990"/>
        </w:tabs>
        <w:ind w:left="360" w:right="-360"/>
        <w:rPr>
          <w:szCs w:val="24"/>
          <w:u w:val="single"/>
        </w:rPr>
      </w:pPr>
      <w:r w:rsidRPr="00D10192">
        <w:rPr>
          <w:szCs w:val="24"/>
          <w:u w:val="single"/>
        </w:rPr>
        <w:t>1.5.</w:t>
      </w:r>
      <w:r w:rsidR="00CD37C8">
        <w:rPr>
          <w:szCs w:val="24"/>
          <w:u w:val="single"/>
        </w:rPr>
        <w:t>8.1</w:t>
      </w:r>
      <w:r w:rsidR="005A5380">
        <w:rPr>
          <w:szCs w:val="24"/>
          <w:u w:val="single"/>
        </w:rPr>
        <w:tab/>
      </w:r>
      <w:r w:rsidR="005A5380">
        <w:rPr>
          <w:szCs w:val="24"/>
          <w:u w:val="single"/>
        </w:rPr>
        <w:tab/>
      </w:r>
      <w:r>
        <w:rPr>
          <w:szCs w:val="24"/>
          <w:u w:val="single"/>
        </w:rPr>
        <w:t xml:space="preserve">PROPOSAL DOCUMENTATION </w:t>
      </w:r>
      <w:r w:rsidRPr="00D10192">
        <w:rPr>
          <w:b/>
          <w:szCs w:val="24"/>
          <w:u w:val="single"/>
        </w:rPr>
        <w:t>(REQUIRED)</w:t>
      </w:r>
    </w:p>
    <w:p w:rsidR="00D10192" w:rsidRDefault="00D10192" w:rsidP="007C22C3">
      <w:pPr>
        <w:ind w:left="360"/>
      </w:pPr>
      <w:r w:rsidRPr="00D10192">
        <w:t xml:space="preserve">The Proposal must include </w:t>
      </w:r>
      <w:r w:rsidR="00232915">
        <w:t xml:space="preserve">the preliminary design and </w:t>
      </w:r>
      <w:r w:rsidRPr="00D10192">
        <w:t xml:space="preserve">equipment documentation with sufficient design detail to clearly illustrate the proposed </w:t>
      </w:r>
      <w:r w:rsidR="00E36E48">
        <w:t xml:space="preserve">New Tower Construction, </w:t>
      </w:r>
      <w:r w:rsidR="00F12177">
        <w:t xml:space="preserve">New </w:t>
      </w:r>
      <w:r w:rsidR="00597220">
        <w:t xml:space="preserve">or Used </w:t>
      </w:r>
      <w:r w:rsidR="00F12177">
        <w:t xml:space="preserve">Shelter and Equipment Relocation.  </w:t>
      </w:r>
      <w:r w:rsidRPr="00D10192">
        <w:t xml:space="preserve">The </w:t>
      </w:r>
      <w:r w:rsidR="003A5953">
        <w:t>P</w:t>
      </w:r>
      <w:r w:rsidRPr="00D10192">
        <w:t>roposal must include system diagrams, equipment specifications, rack space design dimensions, and any other documen</w:t>
      </w:r>
      <w:r w:rsidR="000142AF">
        <w:t xml:space="preserve">tation that demonstrates the </w:t>
      </w:r>
      <w:r w:rsidR="00212111">
        <w:t xml:space="preserve">Radio </w:t>
      </w:r>
      <w:r w:rsidR="000142AF">
        <w:t>System</w:t>
      </w:r>
      <w:r w:rsidRPr="00D10192">
        <w:t xml:space="preserve"> capabilities and installation requirements.</w:t>
      </w:r>
      <w:r w:rsidR="000142AF">
        <w:t xml:space="preserve"> </w:t>
      </w:r>
    </w:p>
    <w:p w:rsidR="00847104" w:rsidRDefault="00847104" w:rsidP="00847104"/>
    <w:p w:rsidR="00DF7169" w:rsidRPr="00DF7169" w:rsidRDefault="00D10192" w:rsidP="00847104">
      <w:pPr>
        <w:ind w:left="300"/>
      </w:pPr>
      <w:r w:rsidRPr="00D10192">
        <w:t xml:space="preserve">The Proposal must </w:t>
      </w:r>
      <w:r w:rsidR="00DF7169" w:rsidRPr="00DF7169">
        <w:t xml:space="preserve">contain a complete list of systems, equipment and software proposed.  The list shall clearly indicate </w:t>
      </w:r>
      <w:r w:rsidR="00847104">
        <w:t xml:space="preserve">           </w:t>
      </w:r>
      <w:r w:rsidR="00DF7169" w:rsidRPr="00DF7169">
        <w:t>manufacturer, model number and quantity of each item categorized by site.  Optional systems, equipment and software shall be marked with the same level of detail plus an indication of which option it is.</w:t>
      </w:r>
    </w:p>
    <w:p w:rsidR="00BC44E0" w:rsidRDefault="00BC44E0" w:rsidP="00847104">
      <w:pPr>
        <w:ind w:left="288"/>
      </w:pPr>
    </w:p>
    <w:p w:rsidR="00D10192" w:rsidRPr="00D10192" w:rsidRDefault="000142AF" w:rsidP="00847104">
      <w:pPr>
        <w:ind w:left="288"/>
      </w:pPr>
      <w:r w:rsidRPr="000142AF">
        <w:t xml:space="preserve">Where </w:t>
      </w:r>
      <w:r w:rsidR="0090224D">
        <w:t>the</w:t>
      </w:r>
      <w:r w:rsidR="0090224D" w:rsidRPr="000142AF">
        <w:t xml:space="preserve"> </w:t>
      </w:r>
      <w:r w:rsidRPr="000142AF">
        <w:t>proposed systems, equipment, software or services deviate f</w:t>
      </w:r>
      <w:r w:rsidR="00C51D00">
        <w:t xml:space="preserve">rom the specifications, </w:t>
      </w:r>
      <w:r w:rsidRPr="000142AF">
        <w:t>a complete explanation of the deviation under the appropriate section</w:t>
      </w:r>
      <w:r w:rsidR="00C51D00">
        <w:t xml:space="preserve"> </w:t>
      </w:r>
      <w:r w:rsidR="0090224D">
        <w:t>must</w:t>
      </w:r>
      <w:r w:rsidR="00C51D00">
        <w:t xml:space="preserve"> be provided</w:t>
      </w:r>
      <w:r w:rsidRPr="000142AF">
        <w:t>.</w:t>
      </w:r>
    </w:p>
    <w:p w:rsidR="00D10192" w:rsidRPr="00D10192" w:rsidRDefault="00D10192" w:rsidP="00EF4477">
      <w:r w:rsidRPr="00D10192">
        <w:t xml:space="preserve">   </w:t>
      </w:r>
    </w:p>
    <w:p w:rsidR="00C51D00" w:rsidRDefault="00D10192" w:rsidP="00C51D00">
      <w:pPr>
        <w:ind w:left="288"/>
      </w:pPr>
      <w:r w:rsidRPr="00D10192">
        <w:t>The Proposal must include the preliminary Staging, System, and Acceptance test</w:t>
      </w:r>
      <w:r w:rsidR="00EF4477">
        <w:t xml:space="preserve"> procedures for the proposed </w:t>
      </w:r>
      <w:r w:rsidR="00E36E48">
        <w:t xml:space="preserve">Relocation of existing </w:t>
      </w:r>
      <w:r w:rsidR="00212111">
        <w:t xml:space="preserve">Radio </w:t>
      </w:r>
      <w:r w:rsidR="00EF4477">
        <w:t>System</w:t>
      </w:r>
      <w:r w:rsidRPr="00D10192">
        <w:t xml:space="preserve">. </w:t>
      </w:r>
      <w:r w:rsidR="00EF4477">
        <w:t xml:space="preserve"> </w:t>
      </w:r>
      <w:r w:rsidR="00EF4477" w:rsidRPr="00EF4477">
        <w:t xml:space="preserve">This must include a draft </w:t>
      </w:r>
      <w:r w:rsidR="00572F84" w:rsidRPr="00572F84">
        <w:t xml:space="preserve">Cutover, </w:t>
      </w:r>
      <w:r w:rsidR="00EF4477" w:rsidRPr="00572F84">
        <w:t>ATP outline</w:t>
      </w:r>
      <w:r w:rsidR="00EF4477" w:rsidRPr="00EF4477">
        <w:t xml:space="preserve"> and the estimated time required to complete </w:t>
      </w:r>
      <w:r w:rsidR="00572F84">
        <w:t xml:space="preserve">the cutover and </w:t>
      </w:r>
      <w:r w:rsidR="00EF4477" w:rsidRPr="00EF4477">
        <w:t xml:space="preserve">acceptance testing, as well as provide typical test procedures where available. The Proposal must indicate when and where specific tests will be performed, whether at staging or in the field, details on the location of staging tests, and describe the recommended level of </w:t>
      </w:r>
      <w:r w:rsidR="000F42DD">
        <w:t xml:space="preserve">State </w:t>
      </w:r>
      <w:r w:rsidR="000F42DD" w:rsidRPr="00EF4477">
        <w:t>participation</w:t>
      </w:r>
      <w:r w:rsidR="00EF4477" w:rsidRPr="00EF4477">
        <w:t xml:space="preserve"> in acceptance testing.</w:t>
      </w:r>
      <w:r w:rsidR="00EF4477" w:rsidRPr="00EF4477">
        <w:rPr>
          <w:b/>
        </w:rPr>
        <w:t xml:space="preserve">  </w:t>
      </w:r>
      <w:r w:rsidR="00C51D00" w:rsidRPr="00893F98">
        <w:t xml:space="preserve">It must also </w:t>
      </w:r>
      <w:r w:rsidR="00C51D00" w:rsidRPr="00D910D5">
        <w:t xml:space="preserve">provide a description of </w:t>
      </w:r>
      <w:r w:rsidR="0090224D">
        <w:t>Proposer’s</w:t>
      </w:r>
      <w:r w:rsidR="00C51D00" w:rsidRPr="00D910D5">
        <w:t xml:space="preserve"> (or </w:t>
      </w:r>
      <w:r w:rsidR="0090224D">
        <w:t>its</w:t>
      </w:r>
      <w:r w:rsidR="00C51D00" w:rsidRPr="00D910D5">
        <w:t xml:space="preserve"> subcontractor’s) calibration program for measuring and test equipment used during installation and acceptance testing. The description shall include the following:</w:t>
      </w:r>
    </w:p>
    <w:p w:rsidR="00F12177" w:rsidRPr="00D910D5" w:rsidRDefault="00F12177" w:rsidP="00C51D00">
      <w:pPr>
        <w:ind w:left="288"/>
      </w:pPr>
    </w:p>
    <w:p w:rsidR="00C51D00" w:rsidRPr="00D910D5" w:rsidRDefault="00C51D00" w:rsidP="00D57E06">
      <w:pPr>
        <w:pStyle w:val="2BulletsLevel1"/>
        <w:numPr>
          <w:ilvl w:val="0"/>
          <w:numId w:val="18"/>
        </w:numPr>
        <w:ind w:left="1800"/>
        <w:rPr>
          <w:rFonts w:ascii="Times New Roman" w:hAnsi="Times New Roman"/>
        </w:rPr>
      </w:pPr>
      <w:r w:rsidRPr="00D910D5">
        <w:rPr>
          <w:rFonts w:ascii="Times New Roman" w:hAnsi="Times New Roman"/>
        </w:rPr>
        <w:t>A list of equipment included in the program</w:t>
      </w:r>
    </w:p>
    <w:p w:rsidR="00C51D00" w:rsidRPr="00D910D5" w:rsidRDefault="00C51D00" w:rsidP="00D57E06">
      <w:pPr>
        <w:pStyle w:val="2BulletsLevel1"/>
        <w:numPr>
          <w:ilvl w:val="0"/>
          <w:numId w:val="18"/>
        </w:numPr>
        <w:ind w:left="1800"/>
        <w:rPr>
          <w:rFonts w:ascii="Times New Roman" w:hAnsi="Times New Roman"/>
        </w:rPr>
      </w:pPr>
      <w:r w:rsidRPr="00D910D5">
        <w:rPr>
          <w:rFonts w:ascii="Times New Roman" w:hAnsi="Times New Roman"/>
        </w:rPr>
        <w:t>Calibration schedule (time between calibrations)</w:t>
      </w:r>
    </w:p>
    <w:p w:rsidR="00C51D00" w:rsidRPr="00D910D5" w:rsidRDefault="00C51D00" w:rsidP="00D57E06">
      <w:pPr>
        <w:pStyle w:val="2BulletsLevel1"/>
        <w:numPr>
          <w:ilvl w:val="0"/>
          <w:numId w:val="18"/>
        </w:numPr>
        <w:ind w:left="1800"/>
        <w:rPr>
          <w:rFonts w:ascii="Times New Roman" w:hAnsi="Times New Roman"/>
        </w:rPr>
      </w:pPr>
      <w:r w:rsidRPr="00D910D5">
        <w:rPr>
          <w:rFonts w:ascii="Times New Roman" w:hAnsi="Times New Roman"/>
        </w:rPr>
        <w:t>Services utilized</w:t>
      </w:r>
    </w:p>
    <w:p w:rsidR="00C51D00" w:rsidRPr="00D910D5" w:rsidRDefault="00C51D00" w:rsidP="00D57E06">
      <w:pPr>
        <w:pStyle w:val="2BulletsLevel1"/>
        <w:numPr>
          <w:ilvl w:val="0"/>
          <w:numId w:val="18"/>
        </w:numPr>
        <w:ind w:left="1800"/>
        <w:rPr>
          <w:rFonts w:ascii="Times New Roman" w:hAnsi="Times New Roman"/>
        </w:rPr>
      </w:pPr>
      <w:r w:rsidRPr="00D910D5">
        <w:rPr>
          <w:rFonts w:ascii="Times New Roman" w:hAnsi="Times New Roman"/>
        </w:rPr>
        <w:t xml:space="preserve">Traceability to </w:t>
      </w:r>
      <w:r w:rsidR="00C12B35">
        <w:rPr>
          <w:rFonts w:ascii="Times New Roman" w:hAnsi="Times New Roman"/>
        </w:rPr>
        <w:t>relevant s</w:t>
      </w:r>
      <w:r w:rsidRPr="00D910D5">
        <w:rPr>
          <w:rFonts w:ascii="Times New Roman" w:hAnsi="Times New Roman"/>
        </w:rPr>
        <w:t>tandards</w:t>
      </w:r>
    </w:p>
    <w:p w:rsidR="00D10192" w:rsidRPr="00D10192" w:rsidRDefault="00D10192" w:rsidP="00C51D00">
      <w:pPr>
        <w:ind w:left="288"/>
      </w:pPr>
    </w:p>
    <w:p w:rsidR="00827538" w:rsidRPr="00466B27" w:rsidRDefault="00D10192" w:rsidP="007C22C3">
      <w:pPr>
        <w:tabs>
          <w:tab w:val="num" w:pos="810"/>
          <w:tab w:val="num" w:pos="990"/>
        </w:tabs>
        <w:ind w:left="360" w:right="-360"/>
        <w:rPr>
          <w:b/>
          <w:szCs w:val="24"/>
          <w:u w:val="single"/>
        </w:rPr>
      </w:pPr>
      <w:r w:rsidRPr="00466B27">
        <w:rPr>
          <w:szCs w:val="24"/>
          <w:u w:val="single"/>
        </w:rPr>
        <w:t>1.5.</w:t>
      </w:r>
      <w:r w:rsidR="00CD37C8" w:rsidRPr="00466B27">
        <w:rPr>
          <w:szCs w:val="24"/>
          <w:u w:val="single"/>
        </w:rPr>
        <w:t>8.2</w:t>
      </w:r>
      <w:r w:rsidRPr="00466B27">
        <w:rPr>
          <w:szCs w:val="24"/>
          <w:u w:val="single"/>
        </w:rPr>
        <w:tab/>
      </w:r>
      <w:r w:rsidRPr="00466B27">
        <w:rPr>
          <w:szCs w:val="24"/>
          <w:u w:val="single"/>
        </w:rPr>
        <w:tab/>
        <w:t>MAI</w:t>
      </w:r>
      <w:r w:rsidR="00CC7720" w:rsidRPr="00466B27">
        <w:rPr>
          <w:szCs w:val="24"/>
          <w:u w:val="single"/>
        </w:rPr>
        <w:t>N</w:t>
      </w:r>
      <w:r w:rsidRPr="00466B27">
        <w:rPr>
          <w:szCs w:val="24"/>
          <w:u w:val="single"/>
        </w:rPr>
        <w:t xml:space="preserve">TENANCE AND WARRANTY </w:t>
      </w:r>
      <w:r w:rsidRPr="00466B27">
        <w:rPr>
          <w:b/>
          <w:szCs w:val="24"/>
          <w:u w:val="single"/>
        </w:rPr>
        <w:t>(REQUIRED)</w:t>
      </w:r>
    </w:p>
    <w:p w:rsidR="00D10192" w:rsidRPr="00466B27" w:rsidRDefault="00D10192" w:rsidP="005A5380">
      <w:pPr>
        <w:ind w:left="360"/>
      </w:pPr>
      <w:r w:rsidRPr="00466B27">
        <w:t xml:space="preserve">The Proposal must list the location of </w:t>
      </w:r>
      <w:r w:rsidR="00156BEE" w:rsidRPr="00466B27">
        <w:t xml:space="preserve">Proposer’s </w:t>
      </w:r>
      <w:r w:rsidRPr="00466B27">
        <w:t>maintenance shops and/or facilities.  If P</w:t>
      </w:r>
      <w:r w:rsidR="00CC7720" w:rsidRPr="00466B27">
        <w:t>roposer</w:t>
      </w:r>
      <w:r w:rsidRPr="00466B27">
        <w:t xml:space="preserve"> plans to use sub-contractors for maintaining any or all of the associated equipment, P</w:t>
      </w:r>
      <w:r w:rsidR="00CC7720" w:rsidRPr="00466B27">
        <w:t>roposer</w:t>
      </w:r>
      <w:r w:rsidRPr="00466B27">
        <w:t xml:space="preserve"> shall list the name and address of these facilities.</w:t>
      </w:r>
    </w:p>
    <w:p w:rsidR="00D10192" w:rsidRPr="00466B27" w:rsidRDefault="00D10192" w:rsidP="005A5380">
      <w:pPr>
        <w:ind w:left="360"/>
      </w:pPr>
    </w:p>
    <w:p w:rsidR="00D10192" w:rsidRPr="00466B27" w:rsidRDefault="00D10192" w:rsidP="005A5380">
      <w:pPr>
        <w:ind w:left="360"/>
      </w:pPr>
      <w:r w:rsidRPr="00466B27">
        <w:t xml:space="preserve">The Proposal </w:t>
      </w:r>
      <w:r w:rsidR="00CC7720" w:rsidRPr="00466B27">
        <w:t xml:space="preserve">must list </w:t>
      </w:r>
      <w:r w:rsidRPr="00466B27">
        <w:t>the name, address, key personnel, and capabilities of the service center(s) providing warranty service.</w:t>
      </w:r>
    </w:p>
    <w:p w:rsidR="00D10192" w:rsidRPr="00466B27" w:rsidRDefault="00D10192" w:rsidP="005A5380">
      <w:pPr>
        <w:ind w:left="360"/>
      </w:pPr>
    </w:p>
    <w:p w:rsidR="00D10192" w:rsidRPr="00466B27" w:rsidRDefault="00D10192" w:rsidP="005A5380">
      <w:pPr>
        <w:ind w:left="360"/>
      </w:pPr>
      <w:r w:rsidRPr="00466B27">
        <w:t>The Proposal</w:t>
      </w:r>
      <w:r w:rsidR="00CC7720" w:rsidRPr="00466B27">
        <w:t xml:space="preserve"> </w:t>
      </w:r>
      <w:r w:rsidR="00F22719">
        <w:t xml:space="preserve">shall offer </w:t>
      </w:r>
      <w:r w:rsidR="00A07C73">
        <w:t>issue escalation procedures</w:t>
      </w:r>
      <w:r w:rsidRPr="00466B27">
        <w:t xml:space="preserve"> to be used in the event </w:t>
      </w:r>
      <w:r w:rsidR="00E36E48">
        <w:t>Adams County Sheriff Office</w:t>
      </w:r>
      <w:r w:rsidRPr="00466B27">
        <w:t xml:space="preserve"> does not feel problems are being resolved in adequate time.</w:t>
      </w:r>
    </w:p>
    <w:p w:rsidR="00D10192" w:rsidRPr="00466B27" w:rsidRDefault="00D10192" w:rsidP="005A5380">
      <w:pPr>
        <w:ind w:left="360"/>
      </w:pPr>
    </w:p>
    <w:p w:rsidR="00D10192" w:rsidRPr="00466B27" w:rsidRDefault="00D10192" w:rsidP="005A5380">
      <w:pPr>
        <w:ind w:left="360"/>
      </w:pPr>
      <w:r w:rsidRPr="00466B27">
        <w:t>The Proposal</w:t>
      </w:r>
      <w:r w:rsidR="00CC7720" w:rsidRPr="00466B27">
        <w:t xml:space="preserve"> </w:t>
      </w:r>
      <w:r w:rsidR="00F22719">
        <w:t xml:space="preserve">shall offer </w:t>
      </w:r>
      <w:r w:rsidR="00CC7720" w:rsidRPr="00466B27">
        <w:t xml:space="preserve">the </w:t>
      </w:r>
      <w:r w:rsidRPr="00466B27">
        <w:t xml:space="preserve">approach to providing </w:t>
      </w:r>
      <w:r w:rsidR="00A17B30" w:rsidRPr="00466B27">
        <w:t xml:space="preserve">Long Term Maintenance and </w:t>
      </w:r>
      <w:r w:rsidRPr="00466B27">
        <w:t>Support</w:t>
      </w:r>
      <w:r w:rsidR="00EC2534">
        <w:t xml:space="preserve"> as option.</w:t>
      </w:r>
    </w:p>
    <w:p w:rsidR="00D10192" w:rsidRPr="00466B27" w:rsidRDefault="00D10192" w:rsidP="007C22C3">
      <w:pPr>
        <w:tabs>
          <w:tab w:val="num" w:pos="810"/>
          <w:tab w:val="num" w:pos="990"/>
        </w:tabs>
        <w:ind w:left="360" w:right="-360"/>
        <w:rPr>
          <w:szCs w:val="24"/>
        </w:rPr>
      </w:pPr>
    </w:p>
    <w:p w:rsidR="0047784F" w:rsidRPr="00466B27" w:rsidRDefault="0047784F" w:rsidP="007C22C3">
      <w:pPr>
        <w:tabs>
          <w:tab w:val="num" w:pos="810"/>
          <w:tab w:val="num" w:pos="990"/>
        </w:tabs>
        <w:ind w:left="360" w:right="-360"/>
        <w:rPr>
          <w:b/>
          <w:szCs w:val="24"/>
          <w:u w:val="single"/>
        </w:rPr>
      </w:pPr>
      <w:r w:rsidRPr="00466B27">
        <w:rPr>
          <w:szCs w:val="24"/>
          <w:u w:val="single"/>
        </w:rPr>
        <w:t>1.5.8.3</w:t>
      </w:r>
      <w:r w:rsidRPr="00466B27">
        <w:rPr>
          <w:szCs w:val="24"/>
          <w:u w:val="single"/>
        </w:rPr>
        <w:tab/>
      </w:r>
      <w:r w:rsidRPr="00466B27">
        <w:rPr>
          <w:szCs w:val="24"/>
          <w:u w:val="single"/>
        </w:rPr>
        <w:tab/>
      </w:r>
      <w:r w:rsidR="008A7021" w:rsidRPr="00466B27">
        <w:rPr>
          <w:szCs w:val="24"/>
          <w:u w:val="single"/>
        </w:rPr>
        <w:t xml:space="preserve">LONG TERM MAINTENANCE AND </w:t>
      </w:r>
      <w:r w:rsidRPr="00466B27">
        <w:rPr>
          <w:szCs w:val="24"/>
          <w:u w:val="single"/>
        </w:rPr>
        <w:t xml:space="preserve">SUPPORT </w:t>
      </w:r>
      <w:r w:rsidRPr="00466B27">
        <w:rPr>
          <w:b/>
          <w:szCs w:val="24"/>
          <w:u w:val="single"/>
        </w:rPr>
        <w:t>(REQUIRED)</w:t>
      </w:r>
    </w:p>
    <w:p w:rsidR="0047784F" w:rsidRPr="00466B27" w:rsidRDefault="0047784F" w:rsidP="007C22C3">
      <w:pPr>
        <w:ind w:left="360"/>
      </w:pPr>
      <w:r w:rsidRPr="00466B27">
        <w:t>The Proposal must</w:t>
      </w:r>
      <w:r w:rsidR="006C004A" w:rsidRPr="00466B27">
        <w:t xml:space="preserve"> include a narrative response </w:t>
      </w:r>
      <w:r w:rsidR="00A07C73">
        <w:t>Attachment</w:t>
      </w:r>
      <w:r w:rsidR="006C004A" w:rsidRPr="00466B27">
        <w:t xml:space="preserve">.  Include a description describing </w:t>
      </w:r>
      <w:r w:rsidRPr="00466B27">
        <w:t xml:space="preserve">the mechanisms for reporting the availability of upgrades and for procuring and implementing those upgrades. </w:t>
      </w:r>
    </w:p>
    <w:p w:rsidR="0047784F" w:rsidRPr="00466B27" w:rsidRDefault="0047784F" w:rsidP="007C22C3">
      <w:pPr>
        <w:ind w:left="360"/>
      </w:pPr>
    </w:p>
    <w:p w:rsidR="0047784F" w:rsidRPr="00D15B3E" w:rsidRDefault="0047784F" w:rsidP="007C22C3">
      <w:pPr>
        <w:ind w:left="360"/>
      </w:pPr>
      <w:r w:rsidRPr="00466B27">
        <w:t xml:space="preserve">The </w:t>
      </w:r>
      <w:r w:rsidR="006C004A" w:rsidRPr="00466B27">
        <w:t>Proposal must include</w:t>
      </w:r>
      <w:r w:rsidRPr="00466B27">
        <w:t xml:space="preserve"> a description of what long-term support can reasonably be guaranteed and a description of how the P</w:t>
      </w:r>
      <w:r w:rsidR="006C004A" w:rsidRPr="00466B27">
        <w:t>roposer</w:t>
      </w:r>
      <w:r w:rsidRPr="00466B27">
        <w:t xml:space="preserve"> shall meet the expected 10-year service life without substantial system replacement.</w:t>
      </w:r>
    </w:p>
    <w:p w:rsidR="0047784F" w:rsidRPr="00D10192" w:rsidRDefault="0047784F" w:rsidP="00573B8B">
      <w:pPr>
        <w:tabs>
          <w:tab w:val="num" w:pos="810"/>
          <w:tab w:val="num" w:pos="990"/>
        </w:tabs>
        <w:ind w:right="-360"/>
        <w:rPr>
          <w:szCs w:val="24"/>
        </w:rPr>
      </w:pPr>
    </w:p>
    <w:p w:rsidR="0053405A" w:rsidRDefault="00AD7690" w:rsidP="00573B8B">
      <w:pPr>
        <w:pStyle w:val="Heading2"/>
        <w:ind w:left="0"/>
      </w:pPr>
      <w:bookmarkStart w:id="35" w:name="_Toc405470736"/>
      <w:r w:rsidRPr="00AD7690">
        <w:t>1.6</w:t>
      </w:r>
      <w:r w:rsidRPr="00AD7690">
        <w:tab/>
        <w:t>PROPOSAL MODIFICATIONS</w:t>
      </w:r>
      <w:bookmarkEnd w:id="35"/>
    </w:p>
    <w:p w:rsidR="00801805" w:rsidRPr="009B6B32" w:rsidRDefault="00801805" w:rsidP="00573B8B">
      <w:pPr>
        <w:rPr>
          <w:szCs w:val="24"/>
        </w:rPr>
      </w:pPr>
      <w:r w:rsidRPr="009B6B32">
        <w:rPr>
          <w:szCs w:val="24"/>
        </w:rPr>
        <w:t xml:space="preserve">To avoid confusion, alterations and erasures made before the </w:t>
      </w:r>
      <w:r w:rsidR="00A25839">
        <w:rPr>
          <w:szCs w:val="24"/>
        </w:rPr>
        <w:t>submittal</w:t>
      </w:r>
      <w:r w:rsidRPr="009B6B32">
        <w:rPr>
          <w:szCs w:val="24"/>
        </w:rPr>
        <w:t xml:space="preserve"> of a Proposal must be individually initialed by the person signing the Proposal.  </w:t>
      </w:r>
    </w:p>
    <w:p w:rsidR="00801805" w:rsidRPr="009B6B32" w:rsidRDefault="00801805" w:rsidP="00573B8B">
      <w:pPr>
        <w:rPr>
          <w:szCs w:val="24"/>
        </w:rPr>
      </w:pPr>
    </w:p>
    <w:p w:rsidR="00801805" w:rsidRDefault="00801805" w:rsidP="00573B8B">
      <w:pPr>
        <w:rPr>
          <w:rStyle w:val="1"/>
          <w:szCs w:val="24"/>
        </w:rPr>
      </w:pPr>
      <w:r w:rsidRPr="009B6B32">
        <w:rPr>
          <w:szCs w:val="24"/>
        </w:rPr>
        <w:t xml:space="preserve">Proposals </w:t>
      </w:r>
      <w:r w:rsidR="00660A84">
        <w:rPr>
          <w:szCs w:val="24"/>
        </w:rPr>
        <w:t xml:space="preserve">may be modified after </w:t>
      </w:r>
      <w:r w:rsidR="00A25839">
        <w:rPr>
          <w:szCs w:val="24"/>
        </w:rPr>
        <w:t>submittal</w:t>
      </w:r>
      <w:r w:rsidR="00FA5883">
        <w:rPr>
          <w:szCs w:val="24"/>
        </w:rPr>
        <w:t>, provided the request</w:t>
      </w:r>
      <w:r w:rsidRPr="009B6B32">
        <w:rPr>
          <w:szCs w:val="24"/>
        </w:rPr>
        <w:t xml:space="preserve"> </w:t>
      </w:r>
      <w:r w:rsidR="00FA5883">
        <w:rPr>
          <w:szCs w:val="24"/>
        </w:rPr>
        <w:t>is received</w:t>
      </w:r>
      <w:r w:rsidR="00FA5883" w:rsidRPr="00692688">
        <w:rPr>
          <w:szCs w:val="24"/>
        </w:rPr>
        <w:t xml:space="preserve"> by </w:t>
      </w:r>
      <w:r w:rsidR="00680CD1">
        <w:rPr>
          <w:szCs w:val="24"/>
        </w:rPr>
        <w:t xml:space="preserve">Agency </w:t>
      </w:r>
      <w:r w:rsidR="00660A84" w:rsidRPr="007A5CF1">
        <w:t xml:space="preserve">at the address </w:t>
      </w:r>
      <w:r w:rsidR="00660A84">
        <w:t>listed on the front page of the RFP</w:t>
      </w:r>
      <w:r w:rsidR="00660A84" w:rsidRPr="007A5CF1">
        <w:t xml:space="preserve"> </w:t>
      </w:r>
      <w:r w:rsidR="00612BF5" w:rsidRPr="007A5CF1">
        <w:t xml:space="preserve">prior to the Closing </w:t>
      </w:r>
      <w:r w:rsidR="00612BF5">
        <w:t>d</w:t>
      </w:r>
      <w:r w:rsidR="00612BF5" w:rsidRPr="007A5CF1">
        <w:t xml:space="preserve">ate and </w:t>
      </w:r>
      <w:r w:rsidR="00612BF5">
        <w:t>t</w:t>
      </w:r>
      <w:r w:rsidR="00612BF5" w:rsidRPr="007A5CF1">
        <w:t>ime</w:t>
      </w:r>
      <w:r w:rsidR="00612BF5">
        <w:t>. The request shall be on Proposer’s</w:t>
      </w:r>
      <w:r w:rsidR="00612BF5">
        <w:rPr>
          <w:szCs w:val="24"/>
        </w:rPr>
        <w:t xml:space="preserve"> </w:t>
      </w:r>
      <w:r w:rsidR="00612BF5" w:rsidRPr="00A12FDD">
        <w:t>letterhead</w:t>
      </w:r>
      <w:r w:rsidR="00612BF5">
        <w:rPr>
          <w:szCs w:val="24"/>
        </w:rPr>
        <w:t xml:space="preserve">, </w:t>
      </w:r>
      <w:r w:rsidR="00AD2757">
        <w:rPr>
          <w:szCs w:val="24"/>
        </w:rPr>
        <w:t xml:space="preserve">marked “Proposal Modification </w:t>
      </w:r>
      <w:r w:rsidR="00FA5883">
        <w:rPr>
          <w:szCs w:val="24"/>
        </w:rPr>
        <w:t xml:space="preserve">RFP # </w:t>
      </w:r>
      <w:r w:rsidR="00466B27">
        <w:rPr>
          <w:szCs w:val="24"/>
        </w:rPr>
        <w:t>“</w:t>
      </w:r>
      <w:r w:rsidR="00466B27" w:rsidRPr="00466B27">
        <w:rPr>
          <w:szCs w:val="32"/>
          <w:u w:val="single"/>
        </w:rPr>
        <w:t>1807-14069</w:t>
      </w:r>
      <w:r w:rsidR="00FA5883">
        <w:rPr>
          <w:szCs w:val="24"/>
        </w:rPr>
        <w:t>”</w:t>
      </w:r>
      <w:r w:rsidR="00612BF5">
        <w:rPr>
          <w:szCs w:val="24"/>
        </w:rPr>
        <w:t xml:space="preserve"> and </w:t>
      </w:r>
      <w:r w:rsidRPr="009B6B32">
        <w:rPr>
          <w:szCs w:val="24"/>
        </w:rPr>
        <w:t>signed by an authorized representative</w:t>
      </w:r>
      <w:r w:rsidR="00367105">
        <w:rPr>
          <w:szCs w:val="24"/>
        </w:rPr>
        <w:t xml:space="preserve"> of </w:t>
      </w:r>
      <w:r w:rsidR="00367105" w:rsidRPr="00367105">
        <w:rPr>
          <w:szCs w:val="24"/>
        </w:rPr>
        <w:t>Proposer</w:t>
      </w:r>
      <w:r w:rsidR="00FA5883" w:rsidRPr="00367105">
        <w:t>.</w:t>
      </w:r>
      <w:r w:rsidR="00FA5883">
        <w:t xml:space="preserve"> </w:t>
      </w:r>
      <w:r w:rsidRPr="009B6B32">
        <w:rPr>
          <w:szCs w:val="24"/>
        </w:rPr>
        <w:t xml:space="preserve">The modification document must state that the modifications supersede or modify the prior Proposal and must identify the portions of the prior Proposal to be amended or replaced. </w:t>
      </w:r>
      <w:r w:rsidRPr="00416198">
        <w:rPr>
          <w:rStyle w:val="1"/>
          <w:szCs w:val="24"/>
        </w:rPr>
        <w:t>Faxed or electronically transmitted (e-mailed) modification requests will not be accepted.</w:t>
      </w:r>
      <w:r w:rsidRPr="009B6B32">
        <w:rPr>
          <w:rStyle w:val="1"/>
          <w:szCs w:val="24"/>
        </w:rPr>
        <w:t xml:space="preserve"> </w:t>
      </w:r>
    </w:p>
    <w:p w:rsidR="00F12177" w:rsidRDefault="00F12177" w:rsidP="00573B8B">
      <w:pPr>
        <w:rPr>
          <w:rStyle w:val="1"/>
          <w:szCs w:val="24"/>
        </w:rPr>
      </w:pPr>
    </w:p>
    <w:p w:rsidR="00AD7690" w:rsidRDefault="00AD7690" w:rsidP="00573B8B"/>
    <w:p w:rsidR="00AD7690" w:rsidRPr="00AD7690" w:rsidRDefault="00AD7690" w:rsidP="00573B8B">
      <w:pPr>
        <w:pStyle w:val="Heading2"/>
        <w:ind w:left="0"/>
      </w:pPr>
      <w:bookmarkStart w:id="36" w:name="_Toc405470737"/>
      <w:r>
        <w:t>1.7</w:t>
      </w:r>
      <w:r w:rsidR="003069F1">
        <w:tab/>
      </w:r>
      <w:r>
        <w:t>PROPOSAL WITHDRAWALS</w:t>
      </w:r>
      <w:bookmarkEnd w:id="36"/>
    </w:p>
    <w:p w:rsidR="007D47A1" w:rsidRPr="007A5CF1" w:rsidRDefault="00612BF5" w:rsidP="00573B8B">
      <w:pPr>
        <w:tabs>
          <w:tab w:val="left" w:pos="-270"/>
          <w:tab w:val="left" w:pos="450"/>
          <w:tab w:val="left" w:pos="720"/>
          <w:tab w:val="left" w:pos="2970"/>
          <w:tab w:val="left" w:pos="3690"/>
          <w:tab w:val="left" w:pos="4410"/>
          <w:tab w:val="left" w:pos="5130"/>
          <w:tab w:val="left" w:pos="5850"/>
          <w:tab w:val="left" w:pos="6570"/>
          <w:tab w:val="left" w:pos="7290"/>
          <w:tab w:val="left" w:pos="8010"/>
          <w:tab w:val="left" w:pos="8730"/>
          <w:tab w:val="left" w:pos="9450"/>
          <w:tab w:val="left" w:pos="10170"/>
        </w:tabs>
      </w:pPr>
      <w:r w:rsidRPr="009B6B32">
        <w:rPr>
          <w:szCs w:val="24"/>
        </w:rPr>
        <w:t xml:space="preserve">Proposals </w:t>
      </w:r>
      <w:r>
        <w:rPr>
          <w:szCs w:val="24"/>
        </w:rPr>
        <w:t>may be withdrawn, provided the request</w:t>
      </w:r>
      <w:r w:rsidRPr="009B6B32">
        <w:rPr>
          <w:szCs w:val="24"/>
        </w:rPr>
        <w:t xml:space="preserve"> </w:t>
      </w:r>
      <w:r>
        <w:rPr>
          <w:szCs w:val="24"/>
        </w:rPr>
        <w:t>is received</w:t>
      </w:r>
      <w:r w:rsidRPr="00692688">
        <w:rPr>
          <w:szCs w:val="24"/>
        </w:rPr>
        <w:t xml:space="preserve"> by </w:t>
      </w:r>
      <w:r w:rsidR="00680CD1">
        <w:rPr>
          <w:szCs w:val="24"/>
        </w:rPr>
        <w:t>Agency</w:t>
      </w:r>
      <w:r w:rsidR="00680CD1" w:rsidRPr="009B6B32">
        <w:rPr>
          <w:szCs w:val="24"/>
        </w:rPr>
        <w:t xml:space="preserve"> </w:t>
      </w:r>
      <w:r w:rsidRPr="007A5CF1">
        <w:t xml:space="preserve">prior to the Closing </w:t>
      </w:r>
      <w:r>
        <w:t>d</w:t>
      </w:r>
      <w:r w:rsidRPr="007A5CF1">
        <w:t xml:space="preserve">ate and </w:t>
      </w:r>
      <w:r>
        <w:t>t</w:t>
      </w:r>
      <w:r w:rsidRPr="007A5CF1">
        <w:t>ime</w:t>
      </w:r>
      <w:r>
        <w:t xml:space="preserve"> </w:t>
      </w:r>
      <w:r w:rsidRPr="007A5CF1">
        <w:t xml:space="preserve">at the address </w:t>
      </w:r>
      <w:r>
        <w:t>listed on the front page of the RFP. The request shall be on Proposer’s</w:t>
      </w:r>
      <w:r>
        <w:rPr>
          <w:szCs w:val="24"/>
        </w:rPr>
        <w:t xml:space="preserve"> </w:t>
      </w:r>
      <w:r w:rsidRPr="00A12FDD">
        <w:t>letterhead</w:t>
      </w:r>
      <w:r>
        <w:rPr>
          <w:szCs w:val="24"/>
        </w:rPr>
        <w:t xml:space="preserve">, marked “Proposal Withdrawal – RFP # </w:t>
      </w:r>
      <w:r w:rsidR="00466B27" w:rsidRPr="00466B27">
        <w:rPr>
          <w:szCs w:val="32"/>
          <w:u w:val="single"/>
        </w:rPr>
        <w:t>1807-14069</w:t>
      </w:r>
      <w:r>
        <w:rPr>
          <w:szCs w:val="24"/>
        </w:rPr>
        <w:t xml:space="preserve">” and </w:t>
      </w:r>
      <w:r w:rsidRPr="009B6B32">
        <w:rPr>
          <w:szCs w:val="24"/>
        </w:rPr>
        <w:t>signed by an authorized representative</w:t>
      </w:r>
      <w:r w:rsidR="00367105">
        <w:rPr>
          <w:szCs w:val="24"/>
        </w:rPr>
        <w:t xml:space="preserve"> of </w:t>
      </w:r>
      <w:r w:rsidR="00367105" w:rsidRPr="00367105">
        <w:rPr>
          <w:szCs w:val="24"/>
        </w:rPr>
        <w:t>Proposer</w:t>
      </w:r>
      <w:r w:rsidRPr="00367105">
        <w:t>.</w:t>
      </w:r>
      <w:r>
        <w:t xml:space="preserve"> </w:t>
      </w:r>
      <w:r w:rsidR="007D47A1">
        <w:t>Proposer may also withdraw its Proposal in person prior to the Closing, upon presentation of appropriate identification and evidence of authority satisfactory to the Autho</w:t>
      </w:r>
      <w:r w:rsidR="007D47A1" w:rsidRPr="00416198">
        <w:t>rized Agency.</w:t>
      </w:r>
      <w:r w:rsidR="0040029B" w:rsidRPr="00416198">
        <w:t xml:space="preserve"> </w:t>
      </w:r>
      <w:r w:rsidR="0040029B" w:rsidRPr="00416198">
        <w:rPr>
          <w:rStyle w:val="1"/>
          <w:szCs w:val="24"/>
        </w:rPr>
        <w:t>Faxed or electronically transmitted (e-mailed) withdrawal requests will not be accepted.</w:t>
      </w:r>
    </w:p>
    <w:p w:rsidR="007D47A1" w:rsidRDefault="007D47A1" w:rsidP="00573B8B">
      <w:pPr>
        <w:rPr>
          <w:szCs w:val="24"/>
        </w:rPr>
      </w:pPr>
    </w:p>
    <w:p w:rsidR="005147BE" w:rsidRPr="00512AF2" w:rsidRDefault="007632F7" w:rsidP="00573B8B">
      <w:pPr>
        <w:pStyle w:val="Heading2"/>
        <w:ind w:left="0"/>
      </w:pPr>
      <w:bookmarkStart w:id="37" w:name="_Toc213486683"/>
      <w:bookmarkStart w:id="38" w:name="_Toc213568770"/>
      <w:bookmarkStart w:id="39" w:name="_Toc213638149"/>
      <w:bookmarkStart w:id="40" w:name="_Toc405470738"/>
      <w:bookmarkStart w:id="41" w:name="Check93"/>
      <w:r>
        <w:t>1.</w:t>
      </w:r>
      <w:r w:rsidR="00AD7690">
        <w:t>8</w:t>
      </w:r>
      <w:r w:rsidR="005147BE" w:rsidRPr="00512AF2">
        <w:tab/>
        <w:t>PUBLIC RECORDS</w:t>
      </w:r>
      <w:bookmarkEnd w:id="37"/>
      <w:bookmarkEnd w:id="38"/>
      <w:bookmarkEnd w:id="39"/>
      <w:bookmarkEnd w:id="40"/>
    </w:p>
    <w:bookmarkEnd w:id="41"/>
    <w:p w:rsidR="004B0C07" w:rsidRPr="00D87712" w:rsidRDefault="004B0C07" w:rsidP="00573B8B">
      <w:r>
        <w:t xml:space="preserve">This RFP, and one copy of every Proposal received in response to it, together with copies of all documents pertaining to the award </w:t>
      </w:r>
      <w:r w:rsidRPr="00140933">
        <w:t xml:space="preserve">of the </w:t>
      </w:r>
      <w:r>
        <w:t>Contract</w:t>
      </w:r>
      <w:r w:rsidRPr="00140933">
        <w:t>(s), shall be kept by Agency and made a part of Agency’s records.  Proposals shall be open to public inspection in accordance with</w:t>
      </w:r>
      <w:r w:rsidR="0088476E" w:rsidRPr="0088476E">
        <w:rPr>
          <w:rFonts w:ascii="Times" w:hAnsi="Times" w:cs="Times"/>
        </w:rPr>
        <w:t xml:space="preserve"> </w:t>
      </w:r>
      <w:r w:rsidR="00E10DFC">
        <w:rPr>
          <w:rFonts w:ascii="Times" w:hAnsi="Times" w:cs="Times"/>
        </w:rPr>
        <w:t xml:space="preserve">REVISED CODE OF WASHINGTON Titles 28B through 36.  </w:t>
      </w:r>
      <w:r w:rsidRPr="00140933">
        <w:t xml:space="preserve">If a Proposal contains any information that may be considered exempt from disclosure as a trade secret under </w:t>
      </w:r>
      <w:r w:rsidR="00E10DFC">
        <w:rPr>
          <w:rFonts w:ascii="Times" w:hAnsi="Times" w:cs="Times"/>
        </w:rPr>
        <w:t>REVISED CODE OF WASHINGTON Titles 28B through 36</w:t>
      </w:r>
      <w:r w:rsidRPr="00D87712">
        <w:t xml:space="preserve">, or under other grounds specified in </w:t>
      </w:r>
      <w:r w:rsidR="00E10DFC">
        <w:t>Washington State</w:t>
      </w:r>
      <w:r w:rsidR="00541AD8">
        <w:t xml:space="preserve"> Public Records Law, </w:t>
      </w:r>
      <w:r w:rsidRPr="00D87712">
        <w:t xml:space="preserve">Proposer must clearly designate </w:t>
      </w:r>
      <w:r w:rsidR="00D87712" w:rsidRPr="00D87712">
        <w:t xml:space="preserve">on or with the Proposal </w:t>
      </w:r>
      <w:r w:rsidRPr="00D87712">
        <w:t xml:space="preserve">the portions of its Proposal which Proposer claims are exempt from disclosure, along with a justification and citation to the authority relied upon. </w:t>
      </w:r>
      <w:r w:rsidRPr="00E10DFC">
        <w:t>Identifying the Proposal in whole as trade secret, confidential or otherwise exempt from disclosure is not acceptable.  In such circumstances Agency will require Proposer to submit a memorandum citing the statutory justification for each specific area of the Proposal that Proposer claims to be exempt.</w:t>
      </w:r>
      <w:r w:rsidRPr="00D87712">
        <w:t xml:space="preserve"> </w:t>
      </w:r>
    </w:p>
    <w:p w:rsidR="004B0C07" w:rsidRPr="00D87712" w:rsidRDefault="004B0C07" w:rsidP="00573B8B"/>
    <w:p w:rsidR="00D87712" w:rsidRPr="00D87712" w:rsidRDefault="00D87712" w:rsidP="00573B8B">
      <w:pPr>
        <w:rPr>
          <w:szCs w:val="24"/>
        </w:rPr>
      </w:pPr>
      <w:r w:rsidRPr="00D87712">
        <w:rPr>
          <w:szCs w:val="24"/>
        </w:rPr>
        <w:t>If Proposer fails to identify, on or with the Proposal, the portions of the Proposal Proposer claims are exempt from disclosure and the authority used to substantiate that claim, Proposer is deemed to have waived any later claim of an exemption or request for nondisclosure of that information.</w:t>
      </w:r>
    </w:p>
    <w:p w:rsidR="004B0C07" w:rsidRPr="00D87712" w:rsidRDefault="004B0C07" w:rsidP="00573B8B"/>
    <w:p w:rsidR="004B0C07" w:rsidRPr="00140933" w:rsidRDefault="004B0C07" w:rsidP="00573B8B">
      <w:r w:rsidRPr="00D87712">
        <w:t>Any Proposer that does not comply with these requirements</w:t>
      </w:r>
      <w:r w:rsidRPr="00140933">
        <w:t xml:space="preserve"> may have its Proposal rejected.</w:t>
      </w:r>
    </w:p>
    <w:p w:rsidR="004B0C07" w:rsidRPr="00140933" w:rsidRDefault="004B0C07" w:rsidP="00573B8B"/>
    <w:p w:rsidR="005147BE" w:rsidRDefault="004B0C07" w:rsidP="00573B8B">
      <w:r w:rsidRPr="00140933">
        <w:t xml:space="preserve">Application of the </w:t>
      </w:r>
      <w:r w:rsidR="00541AD8">
        <w:t>Washington State</w:t>
      </w:r>
      <w:r w:rsidRPr="00140933">
        <w:t xml:space="preserve"> Public Records Law or other applicable law shall determine whether any information is actually exempt from disclosure. Agency will not be held liable for any disclosure of information which Proposer considers to be exempt from disclosure if required by a Public Records Order. Notwithstanding any rights under 17 USC 101 et seq., (the United States Copyright Act), when Agency is required to provide copies of the non-exempt portion of the Proposal pursuant to a Public Records Order, Proposer hereby grants a license to Agency to copy those portions of the Proposal that are subject to disclosure.</w:t>
      </w:r>
    </w:p>
    <w:p w:rsidR="00D12DE2" w:rsidRDefault="00D12DE2" w:rsidP="00573B8B"/>
    <w:p w:rsidR="00BA5640" w:rsidRDefault="00BA5640" w:rsidP="00573B8B">
      <w:pPr>
        <w:pStyle w:val="BodyText2"/>
        <w:jc w:val="left"/>
        <w:rPr>
          <w:szCs w:val="24"/>
        </w:rPr>
      </w:pPr>
    </w:p>
    <w:p w:rsidR="00687E30" w:rsidRPr="00256B22" w:rsidRDefault="00687E30" w:rsidP="00573B8B">
      <w:pPr>
        <w:pStyle w:val="Heading2"/>
        <w:ind w:left="0"/>
        <w:rPr>
          <w:szCs w:val="24"/>
        </w:rPr>
      </w:pPr>
      <w:bookmarkStart w:id="42" w:name="_Toc292794750"/>
      <w:bookmarkStart w:id="43" w:name="_Toc405470739"/>
      <w:r>
        <w:rPr>
          <w:szCs w:val="24"/>
        </w:rPr>
        <w:t>1.9</w:t>
      </w:r>
      <w:r w:rsidRPr="00256B22">
        <w:rPr>
          <w:szCs w:val="24"/>
        </w:rPr>
        <w:tab/>
        <w:t>NON-DISCRIMINATION</w:t>
      </w:r>
      <w:bookmarkEnd w:id="42"/>
      <w:bookmarkEnd w:id="43"/>
      <w:r w:rsidRPr="00256B22">
        <w:rPr>
          <w:szCs w:val="24"/>
        </w:rPr>
        <w:t xml:space="preserve"> </w:t>
      </w:r>
    </w:p>
    <w:p w:rsidR="00687E30" w:rsidRDefault="00687E30" w:rsidP="00573B8B">
      <w:pPr>
        <w:pStyle w:val="BodyText2"/>
        <w:jc w:val="left"/>
      </w:pPr>
      <w:r w:rsidRPr="005B567D">
        <w:t xml:space="preserve">Agency, in accordance with the Title VI of the Civil Rights Act of 1964, 78 Stat. 252.42 U.S.C. 2000d to 2000d-4 and Title 49, Code of Federal Regulations, Department of Transportation, Subtitle A, Office of the Secretary, Part 21, Nondiscrimination in Federally-Assisted programs of the Department of Transportation issued pursuant to such Act, hereby notifies all Proposers that it </w:t>
      </w:r>
      <w:r>
        <w:t>will affirmatively ensure that</w:t>
      </w:r>
      <w:r w:rsidRPr="005B567D">
        <w:t xml:space="preserve"> all business enterprises will be afforded full opportunity to submit proposals in response to this solicitation and will not be discriminated against on</w:t>
      </w:r>
      <w:r w:rsidR="004D2716">
        <w:t xml:space="preserve"> the grounds of race, color, </w:t>
      </w:r>
      <w:r w:rsidR="00FB1FA6">
        <w:t xml:space="preserve">sex, or </w:t>
      </w:r>
      <w:r w:rsidRPr="005B567D">
        <w:t>national origin</w:t>
      </w:r>
      <w:r w:rsidR="00FB1FA6">
        <w:t xml:space="preserve"> </w:t>
      </w:r>
      <w:r w:rsidRPr="005B567D">
        <w:t>in consideration for an award.</w:t>
      </w:r>
    </w:p>
    <w:p w:rsidR="00687E30" w:rsidRDefault="00687E30" w:rsidP="00573B8B">
      <w:pPr>
        <w:pStyle w:val="BodyText2"/>
        <w:jc w:val="left"/>
        <w:rPr>
          <w:szCs w:val="24"/>
        </w:rPr>
      </w:pPr>
    </w:p>
    <w:p w:rsidR="00BA5640" w:rsidRDefault="00BA5640" w:rsidP="00573B8B">
      <w:pPr>
        <w:pStyle w:val="BodyText2"/>
        <w:jc w:val="left"/>
        <w:rPr>
          <w:szCs w:val="24"/>
        </w:rPr>
      </w:pPr>
    </w:p>
    <w:p w:rsidR="002479B1" w:rsidRPr="00950D7E" w:rsidRDefault="002479B1" w:rsidP="00573B8B">
      <w:pPr>
        <w:pStyle w:val="BodyText2"/>
        <w:jc w:val="left"/>
        <w:rPr>
          <w:b/>
          <w:spacing w:val="-3"/>
          <w:sz w:val="28"/>
          <w:highlight w:val="lightGray"/>
        </w:rPr>
      </w:pPr>
      <w:bookmarkStart w:id="44" w:name="_Toc405470740"/>
      <w:bookmarkStart w:id="45" w:name="_Toc213568772"/>
      <w:bookmarkStart w:id="46" w:name="_Toc213638151"/>
      <w:r w:rsidRPr="00F647F7">
        <w:rPr>
          <w:rStyle w:val="Heading1Char"/>
          <w:highlight w:val="lightGray"/>
        </w:rPr>
        <w:t>Section 2.0</w:t>
      </w:r>
      <w:r w:rsidRPr="00F647F7">
        <w:rPr>
          <w:rStyle w:val="Heading1Char"/>
          <w:highlight w:val="lightGray"/>
        </w:rPr>
        <w:tab/>
      </w:r>
      <w:r w:rsidRPr="00763433">
        <w:rPr>
          <w:rStyle w:val="Heading1Char"/>
          <w:smallCaps/>
          <w:highlight w:val="lightGray"/>
        </w:rPr>
        <w:t>P</w:t>
      </w:r>
      <w:r w:rsidR="006A7F48">
        <w:rPr>
          <w:rStyle w:val="Heading1Char"/>
          <w:smallCaps/>
          <w:highlight w:val="lightGray"/>
        </w:rPr>
        <w:t>roposal</w:t>
      </w:r>
      <w:r w:rsidRPr="00763433">
        <w:rPr>
          <w:rStyle w:val="Heading1Char"/>
          <w:smallCaps/>
          <w:highlight w:val="lightGray"/>
        </w:rPr>
        <w:t xml:space="preserve"> </w:t>
      </w:r>
      <w:proofErr w:type="gramStart"/>
      <w:r w:rsidRPr="00763433">
        <w:rPr>
          <w:rStyle w:val="Heading1Char"/>
          <w:smallCaps/>
          <w:highlight w:val="lightGray"/>
        </w:rPr>
        <w:t>E</w:t>
      </w:r>
      <w:r w:rsidR="006A7F48">
        <w:rPr>
          <w:rStyle w:val="Heading1Char"/>
          <w:smallCaps/>
          <w:highlight w:val="lightGray"/>
        </w:rPr>
        <w:t>valuation  &amp;</w:t>
      </w:r>
      <w:proofErr w:type="gramEnd"/>
      <w:r w:rsidRPr="00763433">
        <w:rPr>
          <w:rStyle w:val="Heading1Char"/>
          <w:smallCaps/>
          <w:highlight w:val="lightGray"/>
        </w:rPr>
        <w:t xml:space="preserve"> </w:t>
      </w:r>
      <w:r w:rsidR="0088175F" w:rsidRPr="00763433">
        <w:rPr>
          <w:rStyle w:val="Heading1Char"/>
          <w:smallCaps/>
          <w:highlight w:val="lightGray"/>
        </w:rPr>
        <w:t>C</w:t>
      </w:r>
      <w:r w:rsidR="006A7F48">
        <w:rPr>
          <w:rStyle w:val="Heading1Char"/>
          <w:smallCaps/>
          <w:highlight w:val="lightGray"/>
        </w:rPr>
        <w:t>ontractor Selection</w:t>
      </w:r>
      <w:bookmarkEnd w:id="44"/>
      <w:r w:rsidR="006A7F48">
        <w:rPr>
          <w:rStyle w:val="Heading1Char"/>
          <w:smallCaps/>
          <w:highlight w:val="lightGray"/>
        </w:rPr>
        <w:t xml:space="preserve"> </w:t>
      </w:r>
      <w:bookmarkEnd w:id="45"/>
      <w:bookmarkEnd w:id="46"/>
    </w:p>
    <w:p w:rsidR="00950D7E" w:rsidRDefault="00950D7E" w:rsidP="00573B8B">
      <w:pPr>
        <w:pStyle w:val="Heading2"/>
        <w:ind w:left="0"/>
      </w:pPr>
    </w:p>
    <w:p w:rsidR="002479B1" w:rsidRDefault="002479B1" w:rsidP="00573B8B">
      <w:pPr>
        <w:pStyle w:val="Heading2"/>
        <w:ind w:left="0"/>
      </w:pPr>
      <w:bookmarkStart w:id="47" w:name="_2.1_EVALUATION_PROCESS"/>
      <w:bookmarkStart w:id="48" w:name="_Toc213486685"/>
      <w:bookmarkStart w:id="49" w:name="_Toc213568773"/>
      <w:bookmarkStart w:id="50" w:name="_Toc213638152"/>
      <w:bookmarkStart w:id="51" w:name="_Toc405470741"/>
      <w:bookmarkEnd w:id="47"/>
      <w:r>
        <w:t>2.1</w:t>
      </w:r>
      <w:r>
        <w:tab/>
        <w:t>EVALUATION PROCESS</w:t>
      </w:r>
      <w:bookmarkEnd w:id="48"/>
      <w:bookmarkEnd w:id="49"/>
      <w:bookmarkEnd w:id="50"/>
      <w:bookmarkEnd w:id="51"/>
      <w:r w:rsidR="009C76F8">
        <w:t xml:space="preserve"> </w:t>
      </w:r>
    </w:p>
    <w:p w:rsidR="00950D7E" w:rsidRDefault="00950D7E" w:rsidP="00573B8B">
      <w:pPr>
        <w:pStyle w:val="Heading4"/>
        <w:ind w:left="0"/>
      </w:pPr>
    </w:p>
    <w:p w:rsidR="00950D7E" w:rsidRPr="00AB6609" w:rsidRDefault="00950D7E" w:rsidP="00573B8B">
      <w:pPr>
        <w:pStyle w:val="Heading3"/>
        <w:jc w:val="left"/>
        <w:rPr>
          <w:b w:val="0"/>
          <w:u w:val="single"/>
        </w:rPr>
      </w:pPr>
      <w:bookmarkStart w:id="52" w:name="_Toc213568774"/>
      <w:bookmarkStart w:id="53" w:name="_Toc213638153"/>
      <w:bookmarkStart w:id="54" w:name="_Toc405470742"/>
      <w:r w:rsidRPr="00AB6609">
        <w:rPr>
          <w:b w:val="0"/>
          <w:u w:val="single"/>
        </w:rPr>
        <w:t>2.1.1</w:t>
      </w:r>
      <w:r w:rsidRPr="00AB6609">
        <w:rPr>
          <w:b w:val="0"/>
          <w:u w:val="single"/>
        </w:rPr>
        <w:tab/>
      </w:r>
      <w:r w:rsidRPr="00572F84">
        <w:rPr>
          <w:b w:val="0"/>
          <w:u w:val="single"/>
        </w:rPr>
        <w:t>PROPOSAL EVALUATION</w:t>
      </w:r>
      <w:bookmarkEnd w:id="52"/>
      <w:bookmarkEnd w:id="53"/>
      <w:bookmarkEnd w:id="54"/>
    </w:p>
    <w:p w:rsidR="00ED6B32" w:rsidRDefault="00362599" w:rsidP="00573B8B">
      <w:pPr>
        <w:pStyle w:val="BodyText2"/>
        <w:jc w:val="left"/>
      </w:pPr>
      <w:r>
        <w:t>Agency will evaluate Proposals</w:t>
      </w:r>
      <w:r w:rsidR="00113E01">
        <w:t xml:space="preserve"> </w:t>
      </w:r>
      <w:r w:rsidR="002479B1">
        <w:t xml:space="preserve">in accordance with the </w:t>
      </w:r>
      <w:r w:rsidR="00113E01">
        <w:t xml:space="preserve">procurement method stated in </w:t>
      </w:r>
      <w:r w:rsidR="00922CD0">
        <w:t>RFP s</w:t>
      </w:r>
      <w:r w:rsidR="00113E01">
        <w:t>ection 1.1.3</w:t>
      </w:r>
      <w:r w:rsidR="00F041D7">
        <w:t>.</w:t>
      </w:r>
      <w:r w:rsidR="00ED6B32">
        <w:t xml:space="preserve"> </w:t>
      </w:r>
      <w:r w:rsidR="00922CD0">
        <w:t xml:space="preserve">Contract award, if any Contracts are </w:t>
      </w:r>
      <w:r w:rsidR="00BB3E0A">
        <w:t>award</w:t>
      </w:r>
      <w:r w:rsidR="00DD3258">
        <w:t>ed</w:t>
      </w:r>
      <w:r w:rsidR="00922CD0">
        <w:t>,</w:t>
      </w:r>
      <w:r w:rsidR="00DD3258">
        <w:t xml:space="preserve"> </w:t>
      </w:r>
      <w:r w:rsidR="00922CD0">
        <w:t xml:space="preserve">will be </w:t>
      </w:r>
      <w:r w:rsidR="00DD3258">
        <w:t xml:space="preserve">to the </w:t>
      </w:r>
      <w:r w:rsidR="00A54E19">
        <w:t>responsive, r</w:t>
      </w:r>
      <w:r w:rsidR="00DD3258">
        <w:t>esponsible Proposer(s)</w:t>
      </w:r>
      <w:r w:rsidR="00BB3E0A">
        <w:t xml:space="preserve"> submitting the most </w:t>
      </w:r>
      <w:r w:rsidR="00A54E19">
        <w:t>a</w:t>
      </w:r>
      <w:r w:rsidR="00BB3E0A">
        <w:t>dvantageous Proposal as determined by Agency</w:t>
      </w:r>
      <w:r w:rsidR="00922CD0">
        <w:t>.</w:t>
      </w:r>
    </w:p>
    <w:p w:rsidR="00D64038" w:rsidRDefault="00D64038" w:rsidP="00573B8B">
      <w:pPr>
        <w:pStyle w:val="BodyText2"/>
        <w:jc w:val="left"/>
        <w:rPr>
          <w:b/>
        </w:rPr>
      </w:pPr>
    </w:p>
    <w:p w:rsidR="00BF5D30" w:rsidRPr="007A5CF1" w:rsidRDefault="00980A23" w:rsidP="00573B8B">
      <w:pPr>
        <w:tabs>
          <w:tab w:val="left" w:pos="-270"/>
          <w:tab w:val="left" w:pos="810"/>
          <w:tab w:val="left" w:pos="1350"/>
          <w:tab w:val="left" w:pos="2970"/>
          <w:tab w:val="left" w:pos="3690"/>
          <w:tab w:val="left" w:pos="4410"/>
          <w:tab w:val="left" w:pos="5130"/>
          <w:tab w:val="left" w:pos="5850"/>
          <w:tab w:val="left" w:pos="6570"/>
          <w:tab w:val="left" w:pos="7290"/>
          <w:tab w:val="left" w:pos="8010"/>
          <w:tab w:val="left" w:pos="8730"/>
          <w:tab w:val="left" w:pos="9450"/>
          <w:tab w:val="left" w:pos="10170"/>
        </w:tabs>
      </w:pPr>
      <w:r w:rsidRPr="00980A23">
        <w:rPr>
          <w:b/>
          <w:szCs w:val="24"/>
        </w:rPr>
        <w:t xml:space="preserve">Proposals must be responsive.  </w:t>
      </w:r>
      <w:r w:rsidRPr="00980A23">
        <w:rPr>
          <w:szCs w:val="24"/>
        </w:rPr>
        <w:t xml:space="preserve">To be considered responsive, the Proposal </w:t>
      </w:r>
      <w:r w:rsidRPr="00980A23">
        <w:rPr>
          <w:szCs w:val="24"/>
          <w:u w:val="single"/>
        </w:rPr>
        <w:t xml:space="preserve">must </w:t>
      </w:r>
      <w:r w:rsidRPr="00980A23">
        <w:rPr>
          <w:szCs w:val="24"/>
        </w:rPr>
        <w:t xml:space="preserve">substantially comply with all requirements of the RFP. </w:t>
      </w:r>
      <w:r w:rsidR="00BF5D30" w:rsidRPr="007A5CF1">
        <w:t>Agency</w:t>
      </w:r>
      <w:r w:rsidR="00BF5D30">
        <w:t>, at its discretion,</w:t>
      </w:r>
      <w:r w:rsidR="00BF5D30" w:rsidRPr="007A5CF1">
        <w:t xml:space="preserve"> </w:t>
      </w:r>
      <w:r w:rsidR="00BF5D30">
        <w:t>may:</w:t>
      </w:r>
    </w:p>
    <w:p w:rsidR="00BF5D30" w:rsidRPr="007A5CF1" w:rsidRDefault="00BF5D30" w:rsidP="00D57E06">
      <w:pPr>
        <w:numPr>
          <w:ilvl w:val="0"/>
          <w:numId w:val="7"/>
        </w:numPr>
        <w:tabs>
          <w:tab w:val="clear" w:pos="720"/>
        </w:tabs>
        <w:ind w:left="360"/>
      </w:pPr>
      <w:r w:rsidRPr="007A5CF1">
        <w:t xml:space="preserve">Waive any minor informality or non-conformance with the provisions or procedures of </w:t>
      </w:r>
      <w:r>
        <w:t>the RFP</w:t>
      </w:r>
      <w:r w:rsidRPr="007A5CF1">
        <w:t xml:space="preserve">, and seek clarification of any </w:t>
      </w:r>
      <w:r>
        <w:t>Proposal</w:t>
      </w:r>
      <w:r w:rsidR="00BD5061">
        <w:t xml:space="preserve"> (see </w:t>
      </w:r>
      <w:r w:rsidR="00A86DAE">
        <w:t xml:space="preserve">RFP </w:t>
      </w:r>
      <w:r w:rsidR="00922CD0">
        <w:t>section</w:t>
      </w:r>
      <w:r w:rsidR="00BD5061">
        <w:t xml:space="preserve"> 2.1.2</w:t>
      </w:r>
      <w:r w:rsidR="00913F8C">
        <w:t xml:space="preserve"> below)</w:t>
      </w:r>
      <w:r w:rsidRPr="007A5CF1">
        <w:t>, if required;</w:t>
      </w:r>
    </w:p>
    <w:p w:rsidR="00BF5D30" w:rsidRDefault="00BF5D30" w:rsidP="00D57E06">
      <w:pPr>
        <w:numPr>
          <w:ilvl w:val="0"/>
          <w:numId w:val="7"/>
        </w:numPr>
        <w:tabs>
          <w:tab w:val="clear" w:pos="720"/>
        </w:tabs>
        <w:ind w:left="360"/>
      </w:pPr>
      <w:r w:rsidRPr="007A5CF1">
        <w:lastRenderedPageBreak/>
        <w:t xml:space="preserve">Reject any </w:t>
      </w:r>
      <w:r>
        <w:t>Proposal</w:t>
      </w:r>
      <w:r w:rsidRPr="007A5CF1">
        <w:t xml:space="preserve"> that fails substantially to comply with all prescribed </w:t>
      </w:r>
      <w:r w:rsidR="00913F8C">
        <w:t>RFP procedures and requirements.</w:t>
      </w:r>
    </w:p>
    <w:p w:rsidR="00DD3258" w:rsidRDefault="00DD3258" w:rsidP="00573B8B">
      <w:pPr>
        <w:pStyle w:val="BodyText2"/>
        <w:jc w:val="left"/>
      </w:pPr>
    </w:p>
    <w:p w:rsidR="002479B1" w:rsidRPr="00C464C6" w:rsidRDefault="002479B1" w:rsidP="00573B8B">
      <w:pPr>
        <w:pStyle w:val="BodyText2"/>
        <w:jc w:val="left"/>
      </w:pPr>
      <w:r>
        <w:t xml:space="preserve">Agency </w:t>
      </w:r>
      <w:r w:rsidR="00E5551A">
        <w:t>may</w:t>
      </w:r>
      <w:r>
        <w:t xml:space="preserve"> reject any or all Proposals</w:t>
      </w:r>
      <w:r w:rsidR="00C4545B">
        <w:t xml:space="preserve"> in whole or in part</w:t>
      </w:r>
      <w:r>
        <w:t xml:space="preserve"> </w:t>
      </w:r>
      <w:r w:rsidR="00B64D82">
        <w:t xml:space="preserve">and </w:t>
      </w:r>
      <w:r w:rsidR="00E5551A">
        <w:t>may</w:t>
      </w:r>
      <w:r w:rsidR="00B64D82">
        <w:t xml:space="preserve"> cancel this RFP</w:t>
      </w:r>
      <w:r w:rsidR="00C4545B">
        <w:t xml:space="preserve"> or procurement</w:t>
      </w:r>
      <w:r w:rsidR="00B64D82">
        <w:t xml:space="preserve"> at any</w:t>
      </w:r>
      <w:r w:rsidR="00694938">
        <w:t xml:space="preserve"> </w:t>
      </w:r>
      <w:r w:rsidR="00B64D82">
        <w:t xml:space="preserve">time </w:t>
      </w:r>
      <w:r w:rsidR="00C4545B">
        <w:t>when the rejection or cancellation is in the best interest of Agency as determined by Agency.</w:t>
      </w:r>
      <w:r>
        <w:t xml:space="preserve"> Agency is not liable</w:t>
      </w:r>
      <w:r w:rsidR="009E747E">
        <w:t xml:space="preserve"> to any Proposer</w:t>
      </w:r>
      <w:r>
        <w:t xml:space="preserve"> for any </w:t>
      </w:r>
      <w:r w:rsidR="009E747E">
        <w:t xml:space="preserve">loss </w:t>
      </w:r>
      <w:r w:rsidR="009E747E" w:rsidRPr="00C464C6">
        <w:t>or expense caused by or resulting from the rejection or c</w:t>
      </w:r>
      <w:r w:rsidR="00A15F97">
        <w:t>ancellation of a solicitation, P</w:t>
      </w:r>
      <w:r w:rsidR="009E747E" w:rsidRPr="00C464C6">
        <w:t>roposal or award.</w:t>
      </w:r>
      <w:r w:rsidRPr="00C464C6">
        <w:t xml:space="preserve"> All </w:t>
      </w:r>
      <w:r w:rsidR="007E3716" w:rsidRPr="00C464C6">
        <w:t xml:space="preserve">timely submitted </w:t>
      </w:r>
      <w:r w:rsidRPr="00C464C6">
        <w:t xml:space="preserve">Proposals will become part of the </w:t>
      </w:r>
      <w:r w:rsidR="007C5778" w:rsidRPr="00C464C6">
        <w:t>solicitation</w:t>
      </w:r>
      <w:r w:rsidRPr="00C464C6">
        <w:t xml:space="preserve"> file.</w:t>
      </w:r>
    </w:p>
    <w:p w:rsidR="00647C5C" w:rsidRPr="00C464C6" w:rsidRDefault="00647C5C" w:rsidP="00573B8B"/>
    <w:p w:rsidR="00647C5C" w:rsidRDefault="00647C5C" w:rsidP="00573B8B">
      <w:pPr>
        <w:pStyle w:val="BodyText2"/>
        <w:jc w:val="left"/>
      </w:pPr>
      <w:r w:rsidRPr="0085052A">
        <w:rPr>
          <w:b/>
        </w:rPr>
        <w:t xml:space="preserve">Proposals received on time will be reviewed against the </w:t>
      </w:r>
      <w:r w:rsidR="0085052A" w:rsidRPr="0085052A">
        <w:rPr>
          <w:b/>
        </w:rPr>
        <w:t>Pass/F</w:t>
      </w:r>
      <w:r w:rsidRPr="0085052A">
        <w:rPr>
          <w:b/>
        </w:rPr>
        <w:t xml:space="preserve">ail </w:t>
      </w:r>
      <w:r w:rsidR="0085052A" w:rsidRPr="0085052A">
        <w:rPr>
          <w:b/>
        </w:rPr>
        <w:t xml:space="preserve">and Required </w:t>
      </w:r>
      <w:r w:rsidRPr="0085052A">
        <w:rPr>
          <w:b/>
        </w:rPr>
        <w:t xml:space="preserve">Proposal </w:t>
      </w:r>
      <w:r w:rsidR="00A25839">
        <w:rPr>
          <w:b/>
        </w:rPr>
        <w:t>Submittal</w:t>
      </w:r>
      <w:r w:rsidRPr="0085052A">
        <w:rPr>
          <w:b/>
        </w:rPr>
        <w:t xml:space="preserve"> </w:t>
      </w:r>
      <w:r w:rsidR="0085052A" w:rsidRPr="0085052A">
        <w:rPr>
          <w:b/>
        </w:rPr>
        <w:t>items</w:t>
      </w:r>
      <w:r w:rsidRPr="0085052A">
        <w:rPr>
          <w:b/>
        </w:rPr>
        <w:t xml:space="preserve"> identified in </w:t>
      </w:r>
      <w:r w:rsidR="00A86DAE" w:rsidRPr="001B4048">
        <w:rPr>
          <w:b/>
        </w:rPr>
        <w:t xml:space="preserve">RFP </w:t>
      </w:r>
      <w:r w:rsidR="00922CD0" w:rsidRPr="001B4048">
        <w:rPr>
          <w:b/>
        </w:rPr>
        <w:t>section</w:t>
      </w:r>
      <w:r w:rsidR="0085052A" w:rsidRPr="001B4048">
        <w:rPr>
          <w:b/>
        </w:rPr>
        <w:t>s</w:t>
      </w:r>
      <w:r w:rsidRPr="001B4048">
        <w:rPr>
          <w:b/>
        </w:rPr>
        <w:t xml:space="preserve"> 1.4</w:t>
      </w:r>
      <w:r w:rsidR="0085052A" w:rsidRPr="001B4048">
        <w:rPr>
          <w:b/>
        </w:rPr>
        <w:t xml:space="preserve"> and 1.5</w:t>
      </w:r>
      <w:r w:rsidRPr="001B4048">
        <w:rPr>
          <w:b/>
        </w:rPr>
        <w:t>.</w:t>
      </w:r>
      <w:r w:rsidRPr="00C464C6">
        <w:t xml:space="preserve">  Proposals meeting those criteria will be forwarded to an evaluation committee</w:t>
      </w:r>
      <w:r>
        <w:t xml:space="preserve"> that will independently review, score and rank Proposals according to the </w:t>
      </w:r>
      <w:r w:rsidRPr="00D349A8">
        <w:t xml:space="preserve">Scoring Criteria set forth in </w:t>
      </w:r>
      <w:r w:rsidR="00A86DAE" w:rsidRPr="00D349A8">
        <w:t xml:space="preserve">RFP </w:t>
      </w:r>
      <w:r w:rsidR="00922CD0" w:rsidRPr="00D349A8">
        <w:t>section</w:t>
      </w:r>
      <w:r w:rsidRPr="00D349A8">
        <w:t xml:space="preserve"> 2.2.</w:t>
      </w:r>
    </w:p>
    <w:p w:rsidR="00647C5C" w:rsidRDefault="00647C5C" w:rsidP="00573B8B">
      <w:pPr>
        <w:rPr>
          <w:highlight w:val="cyan"/>
        </w:rPr>
      </w:pPr>
    </w:p>
    <w:p w:rsidR="00643789" w:rsidRPr="00643789" w:rsidRDefault="00643789" w:rsidP="00573B8B">
      <w:pPr>
        <w:tabs>
          <w:tab w:val="left" w:pos="11160"/>
        </w:tabs>
        <w:rPr>
          <w:vanish/>
          <w:szCs w:val="24"/>
        </w:rPr>
      </w:pPr>
    </w:p>
    <w:p w:rsidR="00643789" w:rsidRDefault="00643789" w:rsidP="00573B8B">
      <w:pPr>
        <w:tabs>
          <w:tab w:val="left" w:pos="11160"/>
        </w:tabs>
        <w:rPr>
          <w:vanish/>
          <w:szCs w:val="24"/>
        </w:rPr>
      </w:pPr>
    </w:p>
    <w:p w:rsidR="00923819" w:rsidRPr="00AB6609" w:rsidRDefault="00923819" w:rsidP="00573B8B">
      <w:pPr>
        <w:pStyle w:val="Heading3"/>
        <w:jc w:val="left"/>
        <w:rPr>
          <w:b w:val="0"/>
          <w:u w:val="single"/>
        </w:rPr>
      </w:pPr>
      <w:bookmarkStart w:id="55" w:name="_Toc213568775"/>
      <w:bookmarkStart w:id="56" w:name="_Toc213638154"/>
      <w:bookmarkStart w:id="57" w:name="_Toc405470743"/>
      <w:r w:rsidRPr="00AB6609">
        <w:rPr>
          <w:b w:val="0"/>
          <w:u w:val="single"/>
        </w:rPr>
        <w:t>2.1.2</w:t>
      </w:r>
      <w:r w:rsidRPr="00AB6609">
        <w:rPr>
          <w:b w:val="0"/>
          <w:u w:val="single"/>
        </w:rPr>
        <w:tab/>
      </w:r>
      <w:r w:rsidR="00AB6609" w:rsidRPr="00AB6609">
        <w:rPr>
          <w:b w:val="0"/>
          <w:u w:val="single"/>
        </w:rPr>
        <w:t xml:space="preserve">PROPOSAL </w:t>
      </w:r>
      <w:r w:rsidRPr="00AB6609">
        <w:rPr>
          <w:b w:val="0"/>
          <w:u w:val="single"/>
        </w:rPr>
        <w:t>CLARIFICATIONS</w:t>
      </w:r>
      <w:bookmarkEnd w:id="55"/>
      <w:bookmarkEnd w:id="56"/>
      <w:bookmarkEnd w:id="57"/>
    </w:p>
    <w:p w:rsidR="00923819" w:rsidRPr="00906DE7" w:rsidRDefault="00923819" w:rsidP="00573B8B">
      <w:pPr>
        <w:pStyle w:val="BodyText2"/>
        <w:jc w:val="left"/>
        <w:rPr>
          <w:szCs w:val="24"/>
        </w:rPr>
      </w:pPr>
      <w:r w:rsidRPr="008427E9">
        <w:rPr>
          <w:szCs w:val="24"/>
        </w:rPr>
        <w:t xml:space="preserve">Agency may require any clarification it needs to understand </w:t>
      </w:r>
      <w:r w:rsidR="00F647F7">
        <w:rPr>
          <w:szCs w:val="24"/>
        </w:rPr>
        <w:t>Proposer</w:t>
      </w:r>
      <w:r w:rsidRPr="008427E9">
        <w:rPr>
          <w:szCs w:val="24"/>
        </w:rPr>
        <w:t xml:space="preserve">’s Proposal.  Any necessary clarifications or modifications which are in the best interest of </w:t>
      </w:r>
      <w:r>
        <w:rPr>
          <w:szCs w:val="24"/>
        </w:rPr>
        <w:t>Agency</w:t>
      </w:r>
      <w:r w:rsidRPr="008427E9">
        <w:rPr>
          <w:szCs w:val="24"/>
        </w:rPr>
        <w:t xml:space="preserve"> may be made before </w:t>
      </w:r>
      <w:r w:rsidR="00F647F7">
        <w:rPr>
          <w:szCs w:val="24"/>
        </w:rPr>
        <w:t>Proposer</w:t>
      </w:r>
      <w:r w:rsidRPr="008427E9">
        <w:rPr>
          <w:szCs w:val="24"/>
        </w:rPr>
        <w:t xml:space="preserve"> is awarded a </w:t>
      </w:r>
      <w:r>
        <w:rPr>
          <w:szCs w:val="24"/>
        </w:rPr>
        <w:t>Contract</w:t>
      </w:r>
      <w:r w:rsidRPr="008427E9">
        <w:rPr>
          <w:szCs w:val="24"/>
        </w:rPr>
        <w:t xml:space="preserve">, and some or all of the clarifications or modifications may become part of the final </w:t>
      </w:r>
      <w:r>
        <w:rPr>
          <w:szCs w:val="24"/>
        </w:rPr>
        <w:t>Contract</w:t>
      </w:r>
      <w:r w:rsidRPr="00906DE7">
        <w:rPr>
          <w:szCs w:val="24"/>
        </w:rPr>
        <w:t>. Clarifications may not be used to</w:t>
      </w:r>
      <w:r w:rsidR="00A15F97">
        <w:rPr>
          <w:szCs w:val="24"/>
        </w:rPr>
        <w:t xml:space="preserve"> rehabilitate a non-responsive P</w:t>
      </w:r>
      <w:r w:rsidRPr="00906DE7">
        <w:rPr>
          <w:szCs w:val="24"/>
        </w:rPr>
        <w:t>roposal</w:t>
      </w:r>
      <w:r>
        <w:rPr>
          <w:szCs w:val="24"/>
        </w:rPr>
        <w:t>.</w:t>
      </w:r>
    </w:p>
    <w:p w:rsidR="00A44894" w:rsidRDefault="00A44894" w:rsidP="00573B8B">
      <w:pPr>
        <w:tabs>
          <w:tab w:val="left" w:pos="1260"/>
          <w:tab w:val="left" w:pos="1800"/>
          <w:tab w:val="left" w:pos="2340"/>
          <w:tab w:val="left" w:pos="2880"/>
          <w:tab w:val="left" w:pos="3420"/>
        </w:tabs>
        <w:rPr>
          <w:highlight w:val="yellow"/>
        </w:rPr>
      </w:pPr>
    </w:p>
    <w:p w:rsidR="00A71D3E" w:rsidRPr="00AB6609" w:rsidRDefault="00BD5061" w:rsidP="00573B8B">
      <w:pPr>
        <w:pStyle w:val="Heading3"/>
        <w:jc w:val="left"/>
        <w:rPr>
          <w:b w:val="0"/>
          <w:u w:val="single"/>
        </w:rPr>
      </w:pPr>
      <w:bookmarkStart w:id="58" w:name="_2.1.5_REFERENCES"/>
      <w:bookmarkStart w:id="59" w:name="_Toc213568778"/>
      <w:bookmarkStart w:id="60" w:name="_Toc213638157"/>
      <w:bookmarkStart w:id="61" w:name="_Toc405470744"/>
      <w:bookmarkEnd w:id="58"/>
      <w:r w:rsidRPr="00AB6609">
        <w:rPr>
          <w:b w:val="0"/>
          <w:u w:val="single"/>
        </w:rPr>
        <w:t>2.1.5</w:t>
      </w:r>
      <w:r w:rsidR="00A71D3E" w:rsidRPr="00AB6609">
        <w:rPr>
          <w:b w:val="0"/>
          <w:u w:val="single"/>
        </w:rPr>
        <w:tab/>
        <w:t>REFERENCES</w:t>
      </w:r>
      <w:bookmarkEnd w:id="59"/>
      <w:bookmarkEnd w:id="60"/>
      <w:bookmarkEnd w:id="61"/>
    </w:p>
    <w:p w:rsidR="00643789" w:rsidRPr="008427E9" w:rsidRDefault="00643789" w:rsidP="00573B8B">
      <w:pPr>
        <w:pStyle w:val="BodyText2"/>
        <w:rPr>
          <w:szCs w:val="24"/>
        </w:rPr>
      </w:pPr>
      <w:r w:rsidRPr="00BE75D0">
        <w:rPr>
          <w:szCs w:val="24"/>
        </w:rPr>
        <w:t>Agency will score references as part of the Scored Criteria (see References in section 2.2) and may use them to obtain additional information and verify information, etc.</w:t>
      </w:r>
      <w:r w:rsidRPr="008427E9">
        <w:rPr>
          <w:szCs w:val="24"/>
        </w:rPr>
        <w:t xml:space="preserve"> </w:t>
      </w:r>
    </w:p>
    <w:p w:rsidR="00643789" w:rsidRDefault="00643789" w:rsidP="00573B8B">
      <w:pPr>
        <w:pStyle w:val="BodyText2"/>
        <w:rPr>
          <w:rFonts w:ascii="Arial" w:hAnsi="Arial" w:cs="Arial"/>
          <w:sz w:val="21"/>
          <w:szCs w:val="21"/>
          <w:highlight w:val="yellow"/>
        </w:rPr>
      </w:pPr>
    </w:p>
    <w:p w:rsidR="00643789" w:rsidRDefault="00643789" w:rsidP="00573B8B">
      <w:pPr>
        <w:rPr>
          <w:rFonts w:ascii="Arial" w:hAnsi="Arial" w:cs="Arial"/>
          <w:sz w:val="21"/>
          <w:szCs w:val="21"/>
          <w:highlight w:val="yellow"/>
        </w:rPr>
      </w:pPr>
    </w:p>
    <w:p w:rsidR="00643789" w:rsidRPr="002911A1" w:rsidRDefault="00643789" w:rsidP="00573B8B"/>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3"/>
        <w:gridCol w:w="2752"/>
      </w:tblGrid>
      <w:tr w:rsidR="00643789" w:rsidTr="0029273F">
        <w:trPr>
          <w:trHeight w:val="998"/>
        </w:trPr>
        <w:tc>
          <w:tcPr>
            <w:tcW w:w="4503" w:type="dxa"/>
            <w:shd w:val="clear" w:color="auto" w:fill="auto"/>
          </w:tcPr>
          <w:p w:rsidR="00643789" w:rsidRPr="00FE7639" w:rsidRDefault="00643789" w:rsidP="00FE7639"/>
          <w:p w:rsidR="00643789" w:rsidRPr="00FE7639" w:rsidRDefault="00643789" w:rsidP="00FE7639">
            <w:r w:rsidRPr="00FE7639">
              <w:t xml:space="preserve">Double-click icon to open attached file </w:t>
            </w:r>
            <w:r w:rsidRPr="00FE7639">
              <w:sym w:font="Symbol" w:char="F0AE"/>
            </w:r>
          </w:p>
        </w:tc>
        <w:bookmarkStart w:id="62" w:name="_MON_1441005524"/>
        <w:bookmarkEnd w:id="62"/>
        <w:tc>
          <w:tcPr>
            <w:tcW w:w="2726" w:type="dxa"/>
            <w:shd w:val="clear" w:color="auto" w:fill="auto"/>
          </w:tcPr>
          <w:p w:rsidR="00643789" w:rsidRDefault="00B25BA2" w:rsidP="002A1B48">
            <w:r>
              <w:object w:dxaOrig="2520" w:dyaOrig="16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6.7pt;height:80.65pt" o:ole="">
                  <v:imagedata r:id="rId16" o:title=""/>
                </v:shape>
                <o:OLEObject Type="Embed" ProgID="Word.Document.8" ShapeID="_x0000_i1025" DrawAspect="Icon" ObjectID="_1480331705" r:id="rId17">
                  <o:FieldCodes>\s</o:FieldCodes>
                </o:OLEObject>
              </w:object>
            </w:r>
          </w:p>
        </w:tc>
      </w:tr>
    </w:tbl>
    <w:p w:rsidR="00643789" w:rsidRPr="00EF42F1" w:rsidRDefault="00643789" w:rsidP="00573B8B">
      <w:pPr>
        <w:pStyle w:val="BodyText2"/>
        <w:jc w:val="left"/>
        <w:rPr>
          <w:sz w:val="16"/>
          <w:szCs w:val="16"/>
        </w:rPr>
      </w:pPr>
    </w:p>
    <w:p w:rsidR="002479B1" w:rsidRDefault="002479B1" w:rsidP="00573B8B">
      <w:pPr>
        <w:pStyle w:val="BodyText2"/>
        <w:jc w:val="left"/>
      </w:pPr>
    </w:p>
    <w:p w:rsidR="00573B8B" w:rsidRPr="00CF56A9" w:rsidRDefault="00573B8B" w:rsidP="00573B8B">
      <w:pPr>
        <w:pStyle w:val="Body"/>
        <w:ind w:left="0"/>
        <w:rPr>
          <w:rFonts w:ascii="Times New Roman" w:hAnsi="Times New Roman"/>
          <w:sz w:val="20"/>
          <w:szCs w:val="20"/>
          <w:u w:val="single"/>
        </w:rPr>
      </w:pPr>
      <w:bookmarkStart w:id="63" w:name="_Toc213568779"/>
      <w:bookmarkStart w:id="64" w:name="_Toc213638158"/>
      <w:r w:rsidRPr="00CF56A9">
        <w:rPr>
          <w:rFonts w:ascii="Times New Roman" w:hAnsi="Times New Roman"/>
          <w:sz w:val="20"/>
          <w:szCs w:val="20"/>
          <w:u w:val="single"/>
        </w:rPr>
        <w:t>2.1.6</w:t>
      </w:r>
      <w:r w:rsidRPr="00CF56A9">
        <w:rPr>
          <w:rFonts w:ascii="Times New Roman" w:hAnsi="Times New Roman"/>
          <w:sz w:val="20"/>
          <w:szCs w:val="20"/>
          <w:u w:val="single"/>
        </w:rPr>
        <w:tab/>
        <w:t>BEST AND FINAL OFFER</w:t>
      </w:r>
    </w:p>
    <w:p w:rsidR="00573B8B" w:rsidRPr="00CF56A9" w:rsidRDefault="00573B8B" w:rsidP="00573B8B">
      <w:pPr>
        <w:pStyle w:val="Body"/>
        <w:ind w:left="0"/>
        <w:rPr>
          <w:rFonts w:ascii="Times New Roman" w:hAnsi="Times New Roman"/>
          <w:sz w:val="20"/>
          <w:szCs w:val="20"/>
        </w:rPr>
      </w:pPr>
      <w:r w:rsidRPr="00CF56A9">
        <w:rPr>
          <w:rFonts w:ascii="Times New Roman" w:hAnsi="Times New Roman"/>
          <w:sz w:val="20"/>
          <w:szCs w:val="20"/>
        </w:rPr>
        <w:t>In its sole discretion, Agency may choose to initiate a best and final offer process.  The BAFO process may include discussions with Proposers for the following purposes:</w:t>
      </w:r>
    </w:p>
    <w:p w:rsidR="00573B8B" w:rsidRPr="00CF56A9" w:rsidRDefault="00573B8B" w:rsidP="00D57E06">
      <w:pPr>
        <w:pStyle w:val="Body"/>
        <w:numPr>
          <w:ilvl w:val="0"/>
          <w:numId w:val="16"/>
        </w:numPr>
        <w:tabs>
          <w:tab w:val="clear" w:pos="1440"/>
          <w:tab w:val="num" w:pos="0"/>
        </w:tabs>
        <w:ind w:left="720"/>
        <w:rPr>
          <w:rFonts w:ascii="Times New Roman" w:hAnsi="Times New Roman"/>
          <w:sz w:val="20"/>
          <w:szCs w:val="20"/>
        </w:rPr>
      </w:pPr>
      <w:r w:rsidRPr="00CF56A9">
        <w:rPr>
          <w:rFonts w:ascii="Times New Roman" w:hAnsi="Times New Roman"/>
          <w:sz w:val="20"/>
          <w:szCs w:val="20"/>
        </w:rPr>
        <w:t>Informing Proposers of deficiencies in their initial Proposals;</w:t>
      </w:r>
    </w:p>
    <w:p w:rsidR="00573B8B" w:rsidRPr="00CF56A9" w:rsidRDefault="00573B8B" w:rsidP="00D57E06">
      <w:pPr>
        <w:pStyle w:val="Body"/>
        <w:numPr>
          <w:ilvl w:val="0"/>
          <w:numId w:val="16"/>
        </w:numPr>
        <w:tabs>
          <w:tab w:val="clear" w:pos="1440"/>
          <w:tab w:val="num" w:pos="720"/>
        </w:tabs>
        <w:ind w:left="720"/>
        <w:rPr>
          <w:rFonts w:ascii="Times New Roman" w:hAnsi="Times New Roman"/>
          <w:sz w:val="20"/>
          <w:szCs w:val="20"/>
        </w:rPr>
      </w:pPr>
      <w:r w:rsidRPr="00CF56A9">
        <w:rPr>
          <w:rFonts w:ascii="Times New Roman" w:hAnsi="Times New Roman"/>
          <w:sz w:val="20"/>
          <w:szCs w:val="20"/>
        </w:rPr>
        <w:t xml:space="preserve">Notifying Proposers of parts of their Proposal for which Agency would like additional information; and </w:t>
      </w:r>
    </w:p>
    <w:p w:rsidR="00573B8B" w:rsidRPr="00CF56A9" w:rsidRDefault="00A6096D" w:rsidP="00E87C49">
      <w:pPr>
        <w:pStyle w:val="Body"/>
        <w:rPr>
          <w:rFonts w:ascii="Times New Roman" w:hAnsi="Times New Roman"/>
          <w:sz w:val="20"/>
          <w:szCs w:val="20"/>
        </w:rPr>
      </w:pPr>
      <w:r>
        <w:rPr>
          <w:rFonts w:ascii="Times New Roman" w:hAnsi="Times New Roman"/>
          <w:sz w:val="20"/>
          <w:szCs w:val="20"/>
        </w:rPr>
        <w:t xml:space="preserve">c. </w:t>
      </w:r>
      <w:r w:rsidR="00573B8B" w:rsidRPr="00CF56A9">
        <w:rPr>
          <w:rFonts w:ascii="Times New Roman" w:hAnsi="Times New Roman"/>
          <w:sz w:val="20"/>
          <w:szCs w:val="20"/>
        </w:rPr>
        <w:t xml:space="preserve">Otherwise allowing Proposers to develop </w:t>
      </w:r>
      <w:proofErr w:type="gramStart"/>
      <w:r w:rsidR="00573B8B" w:rsidRPr="00CF56A9">
        <w:rPr>
          <w:rFonts w:ascii="Times New Roman" w:hAnsi="Times New Roman"/>
          <w:sz w:val="20"/>
          <w:szCs w:val="20"/>
        </w:rPr>
        <w:t>Best</w:t>
      </w:r>
      <w:proofErr w:type="gramEnd"/>
      <w:r w:rsidR="00573B8B" w:rsidRPr="00CF56A9">
        <w:rPr>
          <w:rFonts w:ascii="Times New Roman" w:hAnsi="Times New Roman"/>
          <w:sz w:val="20"/>
          <w:szCs w:val="20"/>
        </w:rPr>
        <w:t xml:space="preserve"> and Final Offers that will allow Agency to obtain the best Proposal based on the requirements and evaluation criteria set forth in the RFP.</w:t>
      </w:r>
    </w:p>
    <w:p w:rsidR="00573B8B" w:rsidRPr="00CF56A9" w:rsidRDefault="00573B8B" w:rsidP="00D57E06">
      <w:pPr>
        <w:pStyle w:val="Body"/>
        <w:numPr>
          <w:ilvl w:val="2"/>
          <w:numId w:val="15"/>
        </w:numPr>
        <w:tabs>
          <w:tab w:val="clear" w:pos="2160"/>
          <w:tab w:val="num" w:pos="1440"/>
        </w:tabs>
        <w:ind w:left="1440"/>
        <w:rPr>
          <w:rFonts w:ascii="Times New Roman" w:hAnsi="Times New Roman"/>
          <w:sz w:val="20"/>
          <w:szCs w:val="20"/>
        </w:rPr>
      </w:pPr>
      <w:r w:rsidRPr="00CF56A9">
        <w:rPr>
          <w:rFonts w:ascii="Times New Roman" w:hAnsi="Times New Roman"/>
          <w:sz w:val="20"/>
          <w:szCs w:val="20"/>
        </w:rPr>
        <w:t>Agency may conduct discussions with each Proposer in the Competitive Range necessary to fulfill the purpose of this Section, but need not conduct the same amount of discussions with each Proposer. Agency may terminate discussions with any Proposer in the Competitive Range at any time. However, Agency will offer all Proposers in the Competitive Range the opportunity to discuss their Proposal with Agency before Agency notifies Proposers of the date and time pursuant to this Section that Best and Final Offers will be due.</w:t>
      </w:r>
    </w:p>
    <w:p w:rsidR="00573B8B" w:rsidRPr="00CF56A9" w:rsidRDefault="00573B8B" w:rsidP="00D57E06">
      <w:pPr>
        <w:pStyle w:val="Body"/>
        <w:numPr>
          <w:ilvl w:val="2"/>
          <w:numId w:val="15"/>
        </w:numPr>
        <w:tabs>
          <w:tab w:val="clear" w:pos="2160"/>
          <w:tab w:val="num" w:pos="1440"/>
        </w:tabs>
        <w:ind w:left="1440"/>
        <w:rPr>
          <w:rFonts w:ascii="Times New Roman" w:hAnsi="Times New Roman"/>
          <w:sz w:val="20"/>
          <w:szCs w:val="20"/>
        </w:rPr>
      </w:pPr>
      <w:r w:rsidRPr="00CF56A9">
        <w:rPr>
          <w:rFonts w:ascii="Times New Roman" w:hAnsi="Times New Roman"/>
          <w:sz w:val="20"/>
          <w:szCs w:val="20"/>
        </w:rPr>
        <w:t>In conducting discussions, Agency:</w:t>
      </w:r>
    </w:p>
    <w:p w:rsidR="00573B8B" w:rsidRPr="00CF56A9" w:rsidRDefault="00573B8B" w:rsidP="00D57E06">
      <w:pPr>
        <w:pStyle w:val="Body"/>
        <w:numPr>
          <w:ilvl w:val="3"/>
          <w:numId w:val="15"/>
        </w:numPr>
        <w:tabs>
          <w:tab w:val="clear" w:pos="2880"/>
          <w:tab w:val="num" w:pos="2160"/>
        </w:tabs>
        <w:ind w:left="2160"/>
        <w:rPr>
          <w:rFonts w:ascii="Times New Roman" w:hAnsi="Times New Roman"/>
          <w:sz w:val="20"/>
          <w:szCs w:val="20"/>
        </w:rPr>
      </w:pPr>
      <w:r w:rsidRPr="00CF56A9">
        <w:rPr>
          <w:rFonts w:ascii="Times New Roman" w:hAnsi="Times New Roman"/>
          <w:sz w:val="20"/>
          <w:szCs w:val="20"/>
        </w:rPr>
        <w:t>Will treat all Proposers fairly and will not favor any Proposer over another;</w:t>
      </w:r>
    </w:p>
    <w:p w:rsidR="00573B8B" w:rsidRPr="00CF56A9" w:rsidRDefault="00573B8B" w:rsidP="00D57E06">
      <w:pPr>
        <w:pStyle w:val="Body"/>
        <w:numPr>
          <w:ilvl w:val="3"/>
          <w:numId w:val="15"/>
        </w:numPr>
        <w:tabs>
          <w:tab w:val="clear" w:pos="2880"/>
          <w:tab w:val="num" w:pos="2160"/>
        </w:tabs>
        <w:ind w:left="2160"/>
        <w:rPr>
          <w:rFonts w:ascii="Times New Roman" w:hAnsi="Times New Roman"/>
          <w:sz w:val="20"/>
          <w:szCs w:val="20"/>
        </w:rPr>
      </w:pPr>
      <w:r w:rsidRPr="00CF56A9">
        <w:rPr>
          <w:rFonts w:ascii="Times New Roman" w:hAnsi="Times New Roman"/>
          <w:sz w:val="20"/>
          <w:szCs w:val="20"/>
        </w:rPr>
        <w:t>Will not discuss other Proposers’ Proposal;</w:t>
      </w:r>
    </w:p>
    <w:p w:rsidR="00573B8B" w:rsidRPr="00CF56A9" w:rsidRDefault="00573B8B" w:rsidP="00D57E06">
      <w:pPr>
        <w:pStyle w:val="Body"/>
        <w:numPr>
          <w:ilvl w:val="3"/>
          <w:numId w:val="15"/>
        </w:numPr>
        <w:tabs>
          <w:tab w:val="clear" w:pos="2880"/>
          <w:tab w:val="num" w:pos="2160"/>
        </w:tabs>
        <w:ind w:left="2160"/>
        <w:rPr>
          <w:rFonts w:ascii="Times New Roman" w:hAnsi="Times New Roman"/>
          <w:sz w:val="20"/>
          <w:szCs w:val="20"/>
        </w:rPr>
      </w:pPr>
      <w:r w:rsidRPr="00CF56A9">
        <w:rPr>
          <w:rFonts w:ascii="Times New Roman" w:hAnsi="Times New Roman"/>
          <w:sz w:val="20"/>
          <w:szCs w:val="20"/>
        </w:rPr>
        <w:t>Will not suggest specific revisions that a Proposer should make to its Proposal, and will not otherwise direct Proposer to make any specific revisions to its Proposal.</w:t>
      </w:r>
    </w:p>
    <w:p w:rsidR="00573B8B" w:rsidRPr="00CF56A9" w:rsidRDefault="00573B8B" w:rsidP="00D57E06">
      <w:pPr>
        <w:pStyle w:val="Body"/>
        <w:numPr>
          <w:ilvl w:val="2"/>
          <w:numId w:val="15"/>
        </w:numPr>
        <w:tabs>
          <w:tab w:val="clear" w:pos="2160"/>
          <w:tab w:val="num" w:pos="1440"/>
        </w:tabs>
        <w:ind w:left="1440"/>
        <w:rPr>
          <w:rFonts w:ascii="Times New Roman" w:hAnsi="Times New Roman"/>
          <w:sz w:val="20"/>
          <w:szCs w:val="20"/>
        </w:rPr>
      </w:pPr>
      <w:r w:rsidRPr="00CF56A9">
        <w:rPr>
          <w:rFonts w:ascii="Times New Roman" w:hAnsi="Times New Roman"/>
          <w:sz w:val="20"/>
          <w:szCs w:val="20"/>
        </w:rPr>
        <w:t>At any time during the time allowed for discussions, Agency may:</w:t>
      </w:r>
    </w:p>
    <w:p w:rsidR="00573B8B" w:rsidRPr="00CF56A9" w:rsidRDefault="00573B8B" w:rsidP="00D57E06">
      <w:pPr>
        <w:pStyle w:val="Body"/>
        <w:numPr>
          <w:ilvl w:val="3"/>
          <w:numId w:val="15"/>
        </w:numPr>
        <w:tabs>
          <w:tab w:val="clear" w:pos="2880"/>
          <w:tab w:val="num" w:pos="2160"/>
        </w:tabs>
        <w:ind w:left="2160"/>
        <w:rPr>
          <w:rFonts w:ascii="Times New Roman" w:hAnsi="Times New Roman"/>
          <w:sz w:val="20"/>
          <w:szCs w:val="20"/>
        </w:rPr>
      </w:pPr>
      <w:r w:rsidRPr="00CF56A9">
        <w:rPr>
          <w:rFonts w:ascii="Times New Roman" w:hAnsi="Times New Roman"/>
          <w:sz w:val="20"/>
          <w:szCs w:val="20"/>
        </w:rPr>
        <w:t>Continue discussions with a particular Proposer;</w:t>
      </w:r>
    </w:p>
    <w:p w:rsidR="00573B8B" w:rsidRPr="00CF56A9" w:rsidRDefault="00573B8B" w:rsidP="00D57E06">
      <w:pPr>
        <w:pStyle w:val="Body"/>
        <w:numPr>
          <w:ilvl w:val="3"/>
          <w:numId w:val="15"/>
        </w:numPr>
        <w:tabs>
          <w:tab w:val="clear" w:pos="2880"/>
          <w:tab w:val="num" w:pos="2160"/>
        </w:tabs>
        <w:ind w:left="2160"/>
        <w:rPr>
          <w:rFonts w:ascii="Times New Roman" w:hAnsi="Times New Roman"/>
          <w:sz w:val="20"/>
          <w:szCs w:val="20"/>
        </w:rPr>
      </w:pPr>
      <w:r w:rsidRPr="00CF56A9">
        <w:rPr>
          <w:rFonts w:ascii="Times New Roman" w:hAnsi="Times New Roman"/>
          <w:sz w:val="20"/>
          <w:szCs w:val="20"/>
        </w:rPr>
        <w:lastRenderedPageBreak/>
        <w:t>Terminate discussions with a particular Proposer and continue discussions with other Proposers in the Competitive Range; or</w:t>
      </w:r>
    </w:p>
    <w:p w:rsidR="00573B8B" w:rsidRDefault="00573B8B" w:rsidP="00D57E06">
      <w:pPr>
        <w:pStyle w:val="Body"/>
        <w:numPr>
          <w:ilvl w:val="3"/>
          <w:numId w:val="15"/>
        </w:numPr>
        <w:tabs>
          <w:tab w:val="clear" w:pos="2880"/>
          <w:tab w:val="num" w:pos="2160"/>
        </w:tabs>
        <w:ind w:left="2160"/>
        <w:rPr>
          <w:rFonts w:ascii="Times New Roman" w:hAnsi="Times New Roman"/>
          <w:sz w:val="20"/>
          <w:szCs w:val="20"/>
        </w:rPr>
      </w:pPr>
      <w:r w:rsidRPr="00CF56A9">
        <w:rPr>
          <w:rFonts w:ascii="Times New Roman" w:hAnsi="Times New Roman"/>
          <w:sz w:val="20"/>
          <w:szCs w:val="20"/>
        </w:rPr>
        <w:t xml:space="preserve">Conclude discussions with all remaining Proposers in the Competitive Range and provide notice to Proposers in the Competitive Range to submit </w:t>
      </w:r>
      <w:proofErr w:type="gramStart"/>
      <w:r w:rsidRPr="00CF56A9">
        <w:rPr>
          <w:rFonts w:ascii="Times New Roman" w:hAnsi="Times New Roman"/>
          <w:sz w:val="20"/>
          <w:szCs w:val="20"/>
        </w:rPr>
        <w:t>Best</w:t>
      </w:r>
      <w:proofErr w:type="gramEnd"/>
      <w:r w:rsidRPr="00CF56A9">
        <w:rPr>
          <w:rFonts w:ascii="Times New Roman" w:hAnsi="Times New Roman"/>
          <w:sz w:val="20"/>
          <w:szCs w:val="20"/>
        </w:rPr>
        <w:t xml:space="preserve"> and Final Offers.</w:t>
      </w:r>
    </w:p>
    <w:p w:rsidR="00763433" w:rsidRPr="00CF56A9" w:rsidRDefault="00763433" w:rsidP="00763433">
      <w:pPr>
        <w:pStyle w:val="Body"/>
        <w:ind w:left="1800"/>
        <w:rPr>
          <w:rFonts w:ascii="Times New Roman" w:hAnsi="Times New Roman"/>
          <w:sz w:val="20"/>
          <w:szCs w:val="20"/>
        </w:rPr>
      </w:pPr>
    </w:p>
    <w:p w:rsidR="00573B8B" w:rsidRPr="00CF56A9" w:rsidRDefault="00573B8B" w:rsidP="00573B8B">
      <w:pPr>
        <w:pStyle w:val="Body"/>
        <w:ind w:left="0"/>
        <w:rPr>
          <w:rFonts w:ascii="Times New Roman" w:hAnsi="Times New Roman"/>
          <w:sz w:val="20"/>
          <w:szCs w:val="20"/>
        </w:rPr>
      </w:pPr>
      <w:r w:rsidRPr="00CF56A9">
        <w:rPr>
          <w:rFonts w:ascii="Times New Roman" w:hAnsi="Times New Roman"/>
          <w:sz w:val="20"/>
          <w:szCs w:val="20"/>
        </w:rPr>
        <w:t>If Agency does not cancel the solicitation at the conclusions of Agency’s discussions with all Proposers in the Competitive Range, Agency will provide notice to Proposers in the Competitive Range of the date and time by which they must submit Best and Final Offers. This notice constitutes Agency’s termination of discussions, and Proposers must submit Best and Final Offers by the date and time set forth in Agency’s notice. Proposers may change the prices, terms and conditions of their original Proposals in their Best and Final Offers, provided the changes are within the scope of the RFP, as it may be amended by Addenda. Agency may only conduct discussions and accept only one Best and Final Offer from each Proposer in the Competitive Range; provided, however, that Agency may make a written determination that it is in the Agency’s best interest to conduct additional discussions or change Agency’s requirements and require another submission of Best and Final Offers. Otherwise, no discussion of or changes in the Best and Final Offers may be allowed prior to award. If a Proposer elects not to submit a Best and Final Offer, that Proposer’s original Proposer shall be considered its Best and Final Offers.</w:t>
      </w:r>
    </w:p>
    <w:p w:rsidR="00573B8B" w:rsidRDefault="00573B8B" w:rsidP="00573B8B">
      <w:pPr>
        <w:pStyle w:val="Body"/>
        <w:ind w:left="0"/>
        <w:rPr>
          <w:rFonts w:ascii="Times New Roman" w:hAnsi="Times New Roman"/>
          <w:sz w:val="20"/>
          <w:szCs w:val="20"/>
        </w:rPr>
      </w:pPr>
      <w:r w:rsidRPr="00CF56A9">
        <w:rPr>
          <w:rFonts w:ascii="Times New Roman" w:hAnsi="Times New Roman"/>
          <w:sz w:val="20"/>
          <w:szCs w:val="20"/>
        </w:rPr>
        <w:t>Upon receipt of the Best and Final Offers, Agency will re-evaluate the Best and Final Offers based upon the evaluation and scoring methods set forth in RFP Section 2.2.</w:t>
      </w:r>
    </w:p>
    <w:p w:rsidR="00F12177" w:rsidRPr="00573B8B" w:rsidRDefault="00F12177" w:rsidP="00573B8B">
      <w:pPr>
        <w:pStyle w:val="Body"/>
        <w:ind w:left="0"/>
        <w:rPr>
          <w:rFonts w:ascii="Times New Roman" w:hAnsi="Times New Roman"/>
          <w:sz w:val="24"/>
        </w:rPr>
      </w:pPr>
    </w:p>
    <w:bookmarkEnd w:id="63"/>
    <w:bookmarkEnd w:id="64"/>
    <w:p w:rsidR="00471699" w:rsidRPr="006B1E4A" w:rsidRDefault="00471699" w:rsidP="00D66CB8">
      <w:pPr>
        <w:tabs>
          <w:tab w:val="left" w:pos="1800"/>
        </w:tabs>
        <w:rPr>
          <w:color w:val="4F81BD" w:themeColor="accent1"/>
          <w:u w:val="single"/>
        </w:rPr>
      </w:pPr>
    </w:p>
    <w:p w:rsidR="002479B1" w:rsidRPr="00E17919" w:rsidRDefault="002479B1" w:rsidP="00D66CB8">
      <w:pPr>
        <w:pStyle w:val="Heading2"/>
        <w:ind w:left="0"/>
      </w:pPr>
      <w:bookmarkStart w:id="65" w:name="Check91"/>
      <w:bookmarkStart w:id="66" w:name="_2.2_SCORING_CRITERIA"/>
      <w:bookmarkStart w:id="67" w:name="_Toc213486686"/>
      <w:bookmarkStart w:id="68" w:name="_Toc213568780"/>
      <w:bookmarkStart w:id="69" w:name="_Toc213638159"/>
      <w:bookmarkStart w:id="70" w:name="_Toc405470745"/>
      <w:bookmarkEnd w:id="65"/>
      <w:bookmarkEnd w:id="66"/>
      <w:r w:rsidRPr="00E17919">
        <w:t>2.2</w:t>
      </w:r>
      <w:r w:rsidRPr="00E17919">
        <w:tab/>
        <w:t>SCORING CRITERIA</w:t>
      </w:r>
      <w:bookmarkEnd w:id="67"/>
      <w:bookmarkEnd w:id="68"/>
      <w:bookmarkEnd w:id="69"/>
      <w:bookmarkEnd w:id="70"/>
      <w:r w:rsidR="00CA5A27">
        <w:t xml:space="preserve"> </w:t>
      </w:r>
    </w:p>
    <w:p w:rsidR="002479B1" w:rsidRDefault="002479B1" w:rsidP="00D66CB8">
      <w:pPr>
        <w:pStyle w:val="BodyText2"/>
        <w:jc w:val="left"/>
      </w:pPr>
      <w:r w:rsidRPr="00E17919">
        <w:t xml:space="preserve">Scoring will be based on the categories described below. Proposer must describe how </w:t>
      </w:r>
      <w:r w:rsidR="009E5208" w:rsidRPr="00E17919">
        <w:t>Proposer</w:t>
      </w:r>
      <w:r w:rsidRPr="00E17919">
        <w:t xml:space="preserve"> meet</w:t>
      </w:r>
      <w:r w:rsidR="009E5208" w:rsidRPr="00E17919">
        <w:t>s</w:t>
      </w:r>
      <w:r w:rsidRPr="00E17919">
        <w:t xml:space="preserve"> </w:t>
      </w:r>
      <w:r w:rsidR="009E5208" w:rsidRPr="00E17919">
        <w:t xml:space="preserve">the </w:t>
      </w:r>
      <w:r w:rsidRPr="00E17919">
        <w:t>requirements that are specified in this RFP as related to the subsections below.  Be clear and</w:t>
      </w:r>
      <w:r>
        <w:t xml:space="preserve"> concise.</w:t>
      </w:r>
    </w:p>
    <w:p w:rsidR="002479B1" w:rsidRDefault="002479B1" w:rsidP="00D66CB8">
      <w:pPr>
        <w:pStyle w:val="BodyText2"/>
        <w:jc w:val="left"/>
      </w:pPr>
    </w:p>
    <w:p w:rsidR="002479B1" w:rsidRDefault="002479B1" w:rsidP="00D66CB8">
      <w:pPr>
        <w:pStyle w:val="Heading6"/>
      </w:pPr>
      <w:r w:rsidRPr="003830BF">
        <w:t>2.2.</w:t>
      </w:r>
      <w:r w:rsidRPr="001F3674">
        <w:t>1</w:t>
      </w:r>
      <w:r w:rsidRPr="003830BF">
        <w:tab/>
      </w:r>
      <w:r w:rsidR="00950123">
        <w:t>NEW</w:t>
      </w:r>
      <w:r w:rsidR="00776856" w:rsidRPr="00776856">
        <w:t xml:space="preserve"> </w:t>
      </w:r>
      <w:r w:rsidR="00776856">
        <w:t>TOWER and NEW</w:t>
      </w:r>
      <w:r w:rsidR="00950123">
        <w:t xml:space="preserve"> </w:t>
      </w:r>
      <w:r w:rsidR="00F22719">
        <w:t xml:space="preserve">or USED </w:t>
      </w:r>
      <w:r w:rsidR="00100565">
        <w:t>/SHELTER D</w:t>
      </w:r>
      <w:r w:rsidR="00950123">
        <w:t>ESIGN AND CONSTRUCTION</w:t>
      </w:r>
      <w:r>
        <w:tab/>
      </w:r>
      <w:r w:rsidR="00572F84">
        <w:rPr>
          <w:highlight w:val="lightGray"/>
          <w:bdr w:val="single" w:sz="4" w:space="0" w:color="auto"/>
        </w:rPr>
        <w:t>20 Points</w:t>
      </w:r>
    </w:p>
    <w:p w:rsidR="00D47C92" w:rsidRPr="00D47C92" w:rsidRDefault="00D47C92" w:rsidP="00D47C92">
      <w:r w:rsidRPr="00D47C92">
        <w:t>System configuration and design is evaluated based on redundancy, reliability, features, functions, system architecture and configuration.  The following questions will be used t</w:t>
      </w:r>
      <w:r w:rsidR="00450180">
        <w:t xml:space="preserve">o identify </w:t>
      </w:r>
      <w:r w:rsidR="00573474">
        <w:t>P</w:t>
      </w:r>
      <w:r w:rsidR="00450180">
        <w:t>roposal points</w:t>
      </w:r>
      <w:r w:rsidRPr="00D47C92">
        <w:t>:</w:t>
      </w:r>
    </w:p>
    <w:p w:rsidR="00D47C92" w:rsidRPr="00D47C92" w:rsidRDefault="00D47C92" w:rsidP="00D57E06">
      <w:pPr>
        <w:numPr>
          <w:ilvl w:val="0"/>
          <w:numId w:val="12"/>
        </w:numPr>
      </w:pPr>
      <w:r w:rsidRPr="00D47C92">
        <w:t>Has all required hardware and software been proposed?</w:t>
      </w:r>
    </w:p>
    <w:p w:rsidR="00D47C92" w:rsidRPr="00D47C92" w:rsidRDefault="00D47C92" w:rsidP="00D57E06">
      <w:pPr>
        <w:numPr>
          <w:ilvl w:val="0"/>
          <w:numId w:val="12"/>
        </w:numPr>
      </w:pPr>
      <w:r w:rsidRPr="00D47C92">
        <w:t>Are appropriate security measures implemented?</w:t>
      </w:r>
    </w:p>
    <w:p w:rsidR="00D47C92" w:rsidRPr="00D47C92" w:rsidRDefault="00D47C92" w:rsidP="00D57E06">
      <w:pPr>
        <w:numPr>
          <w:ilvl w:val="0"/>
          <w:numId w:val="12"/>
        </w:numPr>
      </w:pPr>
      <w:r w:rsidRPr="00D47C92">
        <w:t xml:space="preserve">Does the </w:t>
      </w:r>
      <w:r w:rsidR="00950123">
        <w:t>Proposed 150’ Antenna Tower</w:t>
      </w:r>
      <w:r w:rsidRPr="00D47C92">
        <w:t xml:space="preserve"> System </w:t>
      </w:r>
      <w:r w:rsidR="00700EC7" w:rsidRPr="00D47C92">
        <w:t>offers</w:t>
      </w:r>
      <w:r w:rsidRPr="00D47C92">
        <w:t xml:space="preserve"> the scalability</w:t>
      </w:r>
      <w:r w:rsidR="00950123">
        <w:t>?</w:t>
      </w:r>
    </w:p>
    <w:p w:rsidR="00D47C92" w:rsidRPr="00D47C92" w:rsidRDefault="00D47C92" w:rsidP="00D47C92"/>
    <w:p w:rsidR="00D47C92" w:rsidRPr="00D47C92" w:rsidRDefault="00D47C92" w:rsidP="00D47C92"/>
    <w:p w:rsidR="002479B1" w:rsidRDefault="002479B1" w:rsidP="00D66CB8">
      <w:pPr>
        <w:pStyle w:val="Heading6"/>
      </w:pPr>
      <w:r w:rsidRPr="003830BF">
        <w:t>2.2.</w:t>
      </w:r>
      <w:r w:rsidRPr="001F3674">
        <w:t>2</w:t>
      </w:r>
      <w:r w:rsidRPr="003830BF">
        <w:tab/>
      </w:r>
      <w:r w:rsidR="00700EC7">
        <w:t xml:space="preserve">UNDERSTANDING OF THE </w:t>
      </w:r>
      <w:r w:rsidR="00240DE1">
        <w:t>REQUIREMENTS</w:t>
      </w:r>
      <w:r w:rsidR="0095072F">
        <w:t xml:space="preserve"> </w:t>
      </w:r>
      <w:r>
        <w:tab/>
      </w:r>
      <w:r w:rsidR="00A31791">
        <w:rPr>
          <w:highlight w:val="lightGray"/>
          <w:bdr w:val="single" w:sz="4" w:space="0" w:color="auto"/>
        </w:rPr>
        <w:t>1</w:t>
      </w:r>
      <w:r w:rsidR="00700EC7">
        <w:rPr>
          <w:highlight w:val="lightGray"/>
          <w:bdr w:val="single" w:sz="4" w:space="0" w:color="auto"/>
        </w:rPr>
        <w:t xml:space="preserve">0 </w:t>
      </w:r>
      <w:r w:rsidR="00A31791">
        <w:rPr>
          <w:highlight w:val="lightGray"/>
          <w:bdr w:val="single" w:sz="4" w:space="0" w:color="auto"/>
        </w:rPr>
        <w:t>P</w:t>
      </w:r>
      <w:r>
        <w:rPr>
          <w:highlight w:val="lightGray"/>
          <w:bdr w:val="single" w:sz="4" w:space="0" w:color="auto"/>
        </w:rPr>
        <w:t>oints</w:t>
      </w:r>
    </w:p>
    <w:p w:rsidR="001F3674" w:rsidRPr="002238C0" w:rsidRDefault="00A31791" w:rsidP="0095072F">
      <w:pPr>
        <w:spacing w:line="276" w:lineRule="auto"/>
        <w:rPr>
          <w:szCs w:val="24"/>
        </w:rPr>
      </w:pPr>
      <w:r>
        <w:rPr>
          <w:szCs w:val="24"/>
        </w:rPr>
        <w:t xml:space="preserve">Points </w:t>
      </w:r>
      <w:r w:rsidR="0095072F">
        <w:rPr>
          <w:szCs w:val="24"/>
        </w:rPr>
        <w:t xml:space="preserve">will be given based on the proposed solution meeting the Desirable Requirement description, how well the narrative outlines the solution and fits </w:t>
      </w:r>
      <w:r w:rsidR="00700EC7">
        <w:rPr>
          <w:szCs w:val="24"/>
        </w:rPr>
        <w:t xml:space="preserve">Adam County Sheriff’s Office </w:t>
      </w:r>
      <w:r w:rsidR="0095072F">
        <w:rPr>
          <w:szCs w:val="24"/>
        </w:rPr>
        <w:t>need.</w:t>
      </w:r>
    </w:p>
    <w:p w:rsidR="002479B1" w:rsidRDefault="002479B1" w:rsidP="00D66CB8"/>
    <w:p w:rsidR="002479B1" w:rsidRPr="00975500" w:rsidRDefault="002479B1" w:rsidP="00D66CB8">
      <w:pPr>
        <w:pStyle w:val="Heading6"/>
        <w:rPr>
          <w:highlight w:val="cyan"/>
        </w:rPr>
      </w:pPr>
      <w:r w:rsidRPr="003830BF">
        <w:t>2.2.</w:t>
      </w:r>
      <w:r w:rsidR="001A35ED">
        <w:t>3</w:t>
      </w:r>
      <w:r w:rsidRPr="003830BF">
        <w:tab/>
      </w:r>
      <w:r w:rsidR="004E4196">
        <w:t>QUALIFICATI</w:t>
      </w:r>
      <w:r w:rsidR="00700EC7">
        <w:t>O</w:t>
      </w:r>
      <w:r w:rsidR="004E4196">
        <w:t xml:space="preserve">NS </w:t>
      </w:r>
      <w:r w:rsidR="001A35ED">
        <w:t>OF THE PROJECT TEAM</w:t>
      </w:r>
      <w:r w:rsidRPr="003830BF">
        <w:tab/>
      </w:r>
      <w:r w:rsidR="00700EC7" w:rsidRPr="00700EC7">
        <w:rPr>
          <w:highlight w:val="lightGray"/>
          <w:bdr w:val="single" w:sz="4" w:space="0" w:color="auto"/>
        </w:rPr>
        <w:t>20</w:t>
      </w:r>
      <w:r w:rsidR="00A31791" w:rsidRPr="00700EC7">
        <w:rPr>
          <w:highlight w:val="lightGray"/>
          <w:bdr w:val="single" w:sz="4" w:space="0" w:color="auto"/>
        </w:rPr>
        <w:t xml:space="preserve"> </w:t>
      </w:r>
      <w:r w:rsidR="00975500" w:rsidRPr="00700EC7">
        <w:rPr>
          <w:highlight w:val="lightGray"/>
          <w:bdr w:val="single" w:sz="4" w:space="0" w:color="auto"/>
        </w:rPr>
        <w:t>Points</w:t>
      </w:r>
    </w:p>
    <w:p w:rsidR="00475E53" w:rsidRDefault="00475E53" w:rsidP="001A35ED">
      <w:pPr>
        <w:pStyle w:val="BodyText2"/>
        <w:jc w:val="left"/>
      </w:pPr>
    </w:p>
    <w:p w:rsidR="001A35ED" w:rsidRPr="00330C7B" w:rsidRDefault="001A35ED" w:rsidP="001A35ED">
      <w:pPr>
        <w:pStyle w:val="BodyText2"/>
        <w:jc w:val="left"/>
      </w:pPr>
      <w:r w:rsidRPr="00330C7B">
        <w:t>Demonstrate Proposer’s team qualifications and experience relating to the requested Services.</w:t>
      </w:r>
    </w:p>
    <w:p w:rsidR="001A35ED" w:rsidRPr="00330C7B" w:rsidRDefault="001A35ED" w:rsidP="001A35ED">
      <w:r w:rsidRPr="00330C7B">
        <w:t xml:space="preserve">Response </w:t>
      </w:r>
      <w:r w:rsidR="00B9525E">
        <w:t>must</w:t>
      </w:r>
      <w:r w:rsidRPr="00330C7B">
        <w:t xml:space="preserve"> </w:t>
      </w:r>
      <w:r w:rsidR="00240DE1">
        <w:t xml:space="preserve">be a resume (limit to </w:t>
      </w:r>
      <w:r w:rsidR="00D35505">
        <w:t>2</w:t>
      </w:r>
      <w:r w:rsidR="00240DE1">
        <w:t xml:space="preserve"> pages</w:t>
      </w:r>
      <w:r w:rsidR="00B9525E">
        <w:t xml:space="preserve"> for each Project Team Member</w:t>
      </w:r>
      <w:r w:rsidR="00240DE1">
        <w:t xml:space="preserve">) </w:t>
      </w:r>
      <w:r w:rsidR="00A55874">
        <w:t xml:space="preserve">and </w:t>
      </w:r>
      <w:r w:rsidRPr="00330C7B">
        <w:t>address the following:</w:t>
      </w:r>
    </w:p>
    <w:p w:rsidR="00475E53" w:rsidRDefault="004E4196" w:rsidP="00D57E06">
      <w:pPr>
        <w:numPr>
          <w:ilvl w:val="0"/>
          <w:numId w:val="13"/>
        </w:numPr>
      </w:pPr>
      <w:r>
        <w:t>Extent of principal involvement</w:t>
      </w:r>
    </w:p>
    <w:p w:rsidR="004E4196" w:rsidRDefault="004E4196" w:rsidP="00D57E06">
      <w:pPr>
        <w:pStyle w:val="ListParagraph"/>
        <w:numPr>
          <w:ilvl w:val="0"/>
          <w:numId w:val="13"/>
        </w:numPr>
        <w:spacing w:after="200" w:line="276" w:lineRule="auto"/>
      </w:pPr>
      <w:r>
        <w:t>Been in business at least five years and hold Washington contractor’s license</w:t>
      </w:r>
    </w:p>
    <w:p w:rsidR="004E4196" w:rsidRDefault="004E4196" w:rsidP="00D57E06">
      <w:pPr>
        <w:pStyle w:val="ListParagraph"/>
        <w:numPr>
          <w:ilvl w:val="0"/>
          <w:numId w:val="13"/>
        </w:numPr>
        <w:spacing w:after="200" w:line="276" w:lineRule="auto"/>
      </w:pPr>
      <w:r>
        <w:t>Key personnel with experience in Motorola radio communication systems construction and deployment</w:t>
      </w:r>
    </w:p>
    <w:p w:rsidR="004E4196" w:rsidRDefault="004E4196" w:rsidP="00D57E06">
      <w:pPr>
        <w:pStyle w:val="ListParagraph"/>
        <w:numPr>
          <w:ilvl w:val="0"/>
          <w:numId w:val="13"/>
        </w:numPr>
        <w:spacing w:after="200" w:line="276" w:lineRule="auto"/>
      </w:pPr>
      <w:r>
        <w:t>Experience with similar public safety specific projects</w:t>
      </w:r>
    </w:p>
    <w:p w:rsidR="004E4196" w:rsidRDefault="004E4196" w:rsidP="00D57E06">
      <w:pPr>
        <w:pStyle w:val="ListParagraph"/>
        <w:numPr>
          <w:ilvl w:val="0"/>
          <w:numId w:val="13"/>
        </w:numPr>
        <w:spacing w:after="200" w:line="276" w:lineRule="auto"/>
      </w:pPr>
      <w:r>
        <w:t>Familiarity with Adams County communications environment</w:t>
      </w:r>
    </w:p>
    <w:p w:rsidR="004E4196" w:rsidRDefault="004E4196" w:rsidP="00D57E06">
      <w:pPr>
        <w:pStyle w:val="ListParagraph"/>
        <w:numPr>
          <w:ilvl w:val="0"/>
          <w:numId w:val="13"/>
        </w:numPr>
        <w:spacing w:after="200" w:line="276" w:lineRule="auto"/>
      </w:pPr>
      <w:r>
        <w:t>Familiarity with relevant FCC, R56, NEC and construction codes</w:t>
      </w:r>
    </w:p>
    <w:p w:rsidR="004E4196" w:rsidRDefault="004E4196" w:rsidP="00D57E06">
      <w:pPr>
        <w:pStyle w:val="ListParagraph"/>
        <w:numPr>
          <w:ilvl w:val="0"/>
          <w:numId w:val="13"/>
        </w:numPr>
        <w:spacing w:after="200" w:line="276" w:lineRule="auto"/>
      </w:pPr>
      <w:r>
        <w:t>Past performance with three references for similar projects in the past five years</w:t>
      </w:r>
    </w:p>
    <w:p w:rsidR="004E4196" w:rsidRDefault="004E4196" w:rsidP="00D57E06">
      <w:pPr>
        <w:pStyle w:val="ListParagraph"/>
        <w:numPr>
          <w:ilvl w:val="0"/>
          <w:numId w:val="13"/>
        </w:numPr>
        <w:spacing w:after="200" w:line="276" w:lineRule="auto"/>
      </w:pPr>
      <w:r>
        <w:t xml:space="preserve">Local office (~50 miles) capable of providing post project maintenance and support </w:t>
      </w:r>
    </w:p>
    <w:p w:rsidR="004E4196" w:rsidRDefault="004E4196" w:rsidP="00D57E06">
      <w:pPr>
        <w:pStyle w:val="ListParagraph"/>
        <w:numPr>
          <w:ilvl w:val="0"/>
          <w:numId w:val="13"/>
        </w:numPr>
        <w:spacing w:after="200" w:line="276" w:lineRule="auto"/>
      </w:pPr>
      <w:r>
        <w:t>Certified tower construction crews</w:t>
      </w:r>
    </w:p>
    <w:p w:rsidR="004E4196" w:rsidRDefault="004E4196" w:rsidP="00D57E06">
      <w:pPr>
        <w:pStyle w:val="ListParagraph"/>
        <w:numPr>
          <w:ilvl w:val="0"/>
          <w:numId w:val="13"/>
        </w:numPr>
        <w:spacing w:after="200" w:line="276" w:lineRule="auto"/>
      </w:pPr>
      <w:r>
        <w:t>Minimum of two communications technicians with FCC or CET designation</w:t>
      </w:r>
    </w:p>
    <w:p w:rsidR="004E4196" w:rsidRDefault="004E4196" w:rsidP="00D57E06">
      <w:pPr>
        <w:pStyle w:val="ListParagraph"/>
        <w:numPr>
          <w:ilvl w:val="0"/>
          <w:numId w:val="13"/>
        </w:numPr>
        <w:spacing w:after="200" w:line="276" w:lineRule="auto"/>
      </w:pPr>
      <w:r>
        <w:t>Ability to produce and monitor a site Specific Safety Plan with a dedicated safety specialist</w:t>
      </w:r>
    </w:p>
    <w:p w:rsidR="004E4196" w:rsidRDefault="004E4196" w:rsidP="00D57E06">
      <w:pPr>
        <w:pStyle w:val="ListParagraph"/>
        <w:numPr>
          <w:ilvl w:val="0"/>
          <w:numId w:val="13"/>
        </w:numPr>
        <w:spacing w:after="200" w:line="276" w:lineRule="auto"/>
      </w:pPr>
      <w:r>
        <w:t>General liability and professional liability insurance</w:t>
      </w:r>
    </w:p>
    <w:p w:rsidR="004E4196" w:rsidRDefault="00475E53" w:rsidP="00D57E06">
      <w:pPr>
        <w:pStyle w:val="ListParagraph"/>
        <w:numPr>
          <w:ilvl w:val="0"/>
          <w:numId w:val="13"/>
        </w:numPr>
        <w:spacing w:after="200" w:line="276" w:lineRule="auto"/>
      </w:pPr>
      <w:r>
        <w:lastRenderedPageBreak/>
        <w:t>Provide an organizational chart of your proposed project team.</w:t>
      </w:r>
    </w:p>
    <w:p w:rsidR="004E4196" w:rsidRDefault="001A35ED" w:rsidP="00D57E06">
      <w:pPr>
        <w:pStyle w:val="ListParagraph"/>
        <w:numPr>
          <w:ilvl w:val="0"/>
          <w:numId w:val="13"/>
        </w:numPr>
        <w:spacing w:after="200" w:line="276" w:lineRule="auto"/>
      </w:pPr>
      <w:r w:rsidRPr="00330C7B">
        <w:t>List names, titles, responsibilities, and availability of key members who are anticipated to perform Services.</w:t>
      </w:r>
      <w:r w:rsidR="004E4196">
        <w:t xml:space="preserve"> </w:t>
      </w:r>
    </w:p>
    <w:p w:rsidR="004E4196" w:rsidRDefault="00475E53" w:rsidP="00D57E06">
      <w:pPr>
        <w:pStyle w:val="ListParagraph"/>
        <w:numPr>
          <w:ilvl w:val="0"/>
          <w:numId w:val="13"/>
        </w:numPr>
        <w:spacing w:after="200" w:line="276" w:lineRule="auto"/>
      </w:pPr>
      <w:r w:rsidRPr="00475E53">
        <w:t>Provide names, resumes, and proposed project responsibilities of key personnel.  Key personnel shall include the project manager, the lead engineer and any other personnel you deem key to the project.</w:t>
      </w:r>
      <w:r w:rsidR="004E4196">
        <w:t xml:space="preserve"> </w:t>
      </w:r>
    </w:p>
    <w:p w:rsidR="004E4196" w:rsidRDefault="001A35ED" w:rsidP="00D57E06">
      <w:pPr>
        <w:pStyle w:val="ListParagraph"/>
        <w:numPr>
          <w:ilvl w:val="0"/>
          <w:numId w:val="13"/>
        </w:numPr>
        <w:spacing w:after="200" w:line="276" w:lineRule="auto"/>
      </w:pPr>
      <w:r w:rsidRPr="00330C7B">
        <w:t>List of sub-contractors, their addresses, and Services proposed to be generally committed to each.</w:t>
      </w:r>
      <w:r w:rsidR="004E4196">
        <w:t xml:space="preserve"> </w:t>
      </w:r>
    </w:p>
    <w:p w:rsidR="004E4196" w:rsidRDefault="001A35ED" w:rsidP="00D57E06">
      <w:pPr>
        <w:pStyle w:val="ListParagraph"/>
        <w:numPr>
          <w:ilvl w:val="0"/>
          <w:numId w:val="13"/>
        </w:numPr>
        <w:spacing w:after="200" w:line="276" w:lineRule="auto"/>
      </w:pPr>
      <w:r w:rsidRPr="00330C7B">
        <w:t>Qualifications (including any specified licenses or certifications) and relevant individual experience for all key team members likely to perform Services, including sub-contractors.</w:t>
      </w:r>
      <w:r w:rsidR="004E4196">
        <w:t xml:space="preserve"> </w:t>
      </w:r>
    </w:p>
    <w:p w:rsidR="004E4196" w:rsidRDefault="001A35ED" w:rsidP="00D57E06">
      <w:pPr>
        <w:pStyle w:val="ListParagraph"/>
        <w:numPr>
          <w:ilvl w:val="0"/>
          <w:numId w:val="13"/>
        </w:numPr>
        <w:spacing w:after="200" w:line="276" w:lineRule="auto"/>
      </w:pPr>
      <w:r w:rsidRPr="00330C7B">
        <w:t>Short description of Proposer’s experience using teams on similar or related projects.</w:t>
      </w:r>
    </w:p>
    <w:p w:rsidR="001A35ED" w:rsidRPr="00330C7B" w:rsidRDefault="001A35ED" w:rsidP="00D57E06">
      <w:pPr>
        <w:pStyle w:val="ListParagraph"/>
        <w:numPr>
          <w:ilvl w:val="0"/>
          <w:numId w:val="13"/>
        </w:numPr>
        <w:spacing w:after="200" w:line="276" w:lineRule="auto"/>
      </w:pPr>
      <w:r w:rsidRPr="00330C7B">
        <w:t xml:space="preserve">Project Managers’ experience with managing </w:t>
      </w:r>
      <w:r>
        <w:t>like</w:t>
      </w:r>
      <w:r w:rsidRPr="00330C7B">
        <w:t xml:space="preserve"> projects and interdisciplinary teams.</w:t>
      </w:r>
    </w:p>
    <w:p w:rsidR="002479B1" w:rsidRDefault="002479B1" w:rsidP="00D66CB8">
      <w:pPr>
        <w:pStyle w:val="Bulleted"/>
        <w:numPr>
          <w:ilvl w:val="0"/>
          <w:numId w:val="0"/>
        </w:numPr>
      </w:pPr>
    </w:p>
    <w:p w:rsidR="002479B1" w:rsidRPr="00624DD8" w:rsidRDefault="002479B1" w:rsidP="00D66CB8">
      <w:pPr>
        <w:pStyle w:val="Heading6"/>
        <w:rPr>
          <w:highlight w:val="cyan"/>
        </w:rPr>
      </w:pPr>
      <w:r w:rsidRPr="003830BF">
        <w:t>2.2.</w:t>
      </w:r>
      <w:r w:rsidR="001A35ED">
        <w:t>4</w:t>
      </w:r>
      <w:r w:rsidRPr="003830BF">
        <w:tab/>
      </w:r>
      <w:r w:rsidR="001A35ED">
        <w:t>WARRANTY AND MAINTENANCE</w:t>
      </w:r>
      <w:r w:rsidRPr="003830BF">
        <w:tab/>
      </w:r>
      <w:r w:rsidR="00700EC7">
        <w:rPr>
          <w:highlight w:val="lightGray"/>
          <w:bdr w:val="single" w:sz="4" w:space="0" w:color="auto"/>
        </w:rPr>
        <w:t>10</w:t>
      </w:r>
      <w:r w:rsidR="00D04656">
        <w:rPr>
          <w:highlight w:val="lightGray"/>
          <w:bdr w:val="single" w:sz="4" w:space="0" w:color="auto"/>
        </w:rPr>
        <w:t xml:space="preserve"> </w:t>
      </w:r>
      <w:r w:rsidR="00A31791">
        <w:rPr>
          <w:highlight w:val="lightGray"/>
          <w:bdr w:val="single" w:sz="4" w:space="0" w:color="auto"/>
        </w:rPr>
        <w:t>P</w:t>
      </w:r>
      <w:r w:rsidRPr="002E6DEB">
        <w:rPr>
          <w:highlight w:val="lightGray"/>
          <w:bdr w:val="single" w:sz="4" w:space="0" w:color="auto"/>
        </w:rPr>
        <w:t>oints</w:t>
      </w:r>
    </w:p>
    <w:p w:rsidR="001A35ED" w:rsidRDefault="001A35ED" w:rsidP="001A35ED">
      <w:bookmarkStart w:id="71" w:name="_Toc114910425"/>
      <w:r w:rsidRPr="00551563">
        <w:t xml:space="preserve">Points in this category will be awarded to each Proposer who </w:t>
      </w:r>
      <w:r>
        <w:t>exceeds the</w:t>
      </w:r>
      <w:r w:rsidRPr="00551563">
        <w:t xml:space="preserve"> warranty and maintenance service specified in the RFP, including the specified response times.  </w:t>
      </w:r>
      <w:r w:rsidR="0066547A" w:rsidRPr="0066547A">
        <w:t>Any Proposer not meeting all warranty specifications will have points deducted based on the evaluation team’s judgment of the severity of the warranty exception.</w:t>
      </w:r>
    </w:p>
    <w:p w:rsidR="001A35ED" w:rsidRDefault="001A35ED" w:rsidP="00D66CB8">
      <w:pPr>
        <w:pStyle w:val="BodyText2"/>
        <w:jc w:val="left"/>
        <w:rPr>
          <w:szCs w:val="24"/>
          <w:u w:val="single"/>
        </w:rPr>
      </w:pPr>
    </w:p>
    <w:p w:rsidR="00975500" w:rsidRPr="00494B38" w:rsidRDefault="00975500" w:rsidP="00D66CB8">
      <w:pPr>
        <w:pStyle w:val="BodyText2"/>
        <w:jc w:val="left"/>
        <w:rPr>
          <w:szCs w:val="24"/>
          <w:u w:val="single"/>
        </w:rPr>
      </w:pPr>
      <w:r w:rsidRPr="003830BF">
        <w:rPr>
          <w:szCs w:val="24"/>
          <w:u w:val="single"/>
        </w:rPr>
        <w:t>2.2.</w:t>
      </w:r>
      <w:r w:rsidR="001A35ED">
        <w:rPr>
          <w:szCs w:val="24"/>
          <w:u w:val="single"/>
        </w:rPr>
        <w:t>5</w:t>
      </w:r>
      <w:r w:rsidRPr="003830BF">
        <w:rPr>
          <w:szCs w:val="24"/>
          <w:u w:val="single"/>
        </w:rPr>
        <w:tab/>
        <w:t>REFERENCES FOR RELEVANT EXPERIENCE</w:t>
      </w:r>
      <w:r>
        <w:rPr>
          <w:szCs w:val="24"/>
          <w:u w:val="single"/>
        </w:rPr>
        <w:tab/>
      </w:r>
      <w:r>
        <w:rPr>
          <w:szCs w:val="24"/>
          <w:u w:val="single"/>
        </w:rPr>
        <w:tab/>
      </w:r>
      <w:r>
        <w:rPr>
          <w:szCs w:val="24"/>
          <w:u w:val="single"/>
        </w:rPr>
        <w:tab/>
      </w:r>
      <w:r>
        <w:rPr>
          <w:szCs w:val="24"/>
          <w:u w:val="single"/>
        </w:rPr>
        <w:tab/>
      </w:r>
      <w:r>
        <w:rPr>
          <w:szCs w:val="24"/>
          <w:u w:val="single"/>
        </w:rPr>
        <w:tab/>
      </w:r>
      <w:r w:rsidR="001A35ED">
        <w:rPr>
          <w:szCs w:val="24"/>
          <w:u w:val="single"/>
        </w:rPr>
        <w:t xml:space="preserve">        </w:t>
      </w:r>
      <w:r w:rsidR="009617F4">
        <w:rPr>
          <w:szCs w:val="24"/>
          <w:u w:val="single"/>
        </w:rPr>
        <w:tab/>
        <w:t xml:space="preserve">            </w:t>
      </w:r>
      <w:r w:rsidR="00700EC7">
        <w:rPr>
          <w:highlight w:val="lightGray"/>
          <w:u w:val="single"/>
          <w:bdr w:val="single" w:sz="4" w:space="0" w:color="auto"/>
        </w:rPr>
        <w:t>10</w:t>
      </w:r>
      <w:r w:rsidR="00D04656">
        <w:rPr>
          <w:highlight w:val="lightGray"/>
          <w:u w:val="single"/>
          <w:bdr w:val="single" w:sz="4" w:space="0" w:color="auto"/>
        </w:rPr>
        <w:t xml:space="preserve"> </w:t>
      </w:r>
      <w:r w:rsidR="00A31791">
        <w:rPr>
          <w:highlight w:val="lightGray"/>
          <w:u w:val="single"/>
          <w:bdr w:val="single" w:sz="4" w:space="0" w:color="auto"/>
        </w:rPr>
        <w:t>P</w:t>
      </w:r>
      <w:r w:rsidRPr="001A35ED">
        <w:rPr>
          <w:highlight w:val="lightGray"/>
          <w:u w:val="single"/>
          <w:bdr w:val="single" w:sz="4" w:space="0" w:color="auto"/>
        </w:rPr>
        <w:t>oints</w:t>
      </w:r>
    </w:p>
    <w:p w:rsidR="004D2929" w:rsidRPr="004F02DA" w:rsidRDefault="004D2929" w:rsidP="004D2929">
      <w:pPr>
        <w:pStyle w:val="BodyText"/>
        <w:tabs>
          <w:tab w:val="left" w:pos="360"/>
          <w:tab w:val="left" w:pos="720"/>
          <w:tab w:val="left" w:pos="1080"/>
          <w:tab w:val="left" w:pos="1440"/>
        </w:tabs>
        <w:rPr>
          <w:szCs w:val="24"/>
        </w:rPr>
      </w:pPr>
      <w:r w:rsidRPr="004F02DA">
        <w:t xml:space="preserve">Provide references for the </w:t>
      </w:r>
      <w:r w:rsidRPr="001A35ED">
        <w:rPr>
          <w:b/>
        </w:rPr>
        <w:t>3</w:t>
      </w:r>
      <w:r w:rsidRPr="007E0866">
        <w:rPr>
          <w:b/>
        </w:rPr>
        <w:t xml:space="preserve"> most recent</w:t>
      </w:r>
      <w:r w:rsidRPr="004F02DA">
        <w:t xml:space="preserve">, relevant projects that were completed in the last </w:t>
      </w:r>
      <w:r w:rsidR="00B9525E">
        <w:t>5</w:t>
      </w:r>
      <w:r w:rsidRPr="004F02DA">
        <w:t xml:space="preserve"> years.  To be relevant, projects listed should include services that are similar in nature</w:t>
      </w:r>
      <w:r w:rsidRPr="004F02DA">
        <w:rPr>
          <w:szCs w:val="24"/>
        </w:rPr>
        <w:t xml:space="preserve"> and complexity </w:t>
      </w:r>
      <w:r w:rsidRPr="004F02DA">
        <w:t xml:space="preserve">to the project(s) described in this RFP. </w:t>
      </w:r>
      <w:r w:rsidR="00F5607D">
        <w:t xml:space="preserve"> </w:t>
      </w:r>
      <w:r w:rsidRPr="004F02DA">
        <w:rPr>
          <w:szCs w:val="24"/>
        </w:rPr>
        <w:t xml:space="preserve">Proposers may not selectively pick projects/references. Rather, they must submit references for the most recent projects that are relevant to the services requested in this RFP. </w:t>
      </w:r>
      <w:r w:rsidRPr="004F02DA">
        <w:rPr>
          <w:b/>
          <w:szCs w:val="24"/>
        </w:rPr>
        <w:t xml:space="preserve">Failure to submit the most recent, relevant references will be considered non-responsive and may result in Proposal rejection.  </w:t>
      </w:r>
    </w:p>
    <w:p w:rsidR="004D2929" w:rsidRPr="004F02DA" w:rsidRDefault="004D2929" w:rsidP="004D2929">
      <w:pPr>
        <w:pStyle w:val="Heading12"/>
        <w:rPr>
          <w:u w:val="none"/>
        </w:rPr>
      </w:pPr>
    </w:p>
    <w:p w:rsidR="004D2929" w:rsidRPr="004F02DA" w:rsidRDefault="004D2929" w:rsidP="004D2929">
      <w:pPr>
        <w:pStyle w:val="Heading12"/>
        <w:spacing w:after="0"/>
        <w:rPr>
          <w:b/>
          <w:u w:val="none"/>
        </w:rPr>
      </w:pPr>
      <w:r w:rsidRPr="004F02DA">
        <w:rPr>
          <w:b/>
          <w:u w:val="none"/>
        </w:rPr>
        <w:t>Reference information must be submitted using the Reference Questionnaire form</w:t>
      </w:r>
      <w:r w:rsidRPr="004F02DA">
        <w:rPr>
          <w:u w:val="none"/>
        </w:rPr>
        <w:t xml:space="preserve"> </w:t>
      </w:r>
      <w:r w:rsidR="00BE75D0">
        <w:rPr>
          <w:u w:val="none"/>
        </w:rPr>
        <w:t>in section 2.1.5.</w:t>
      </w:r>
    </w:p>
    <w:p w:rsidR="004D2929" w:rsidRPr="004F02DA" w:rsidRDefault="004D2929" w:rsidP="004D2929">
      <w:pPr>
        <w:pStyle w:val="Heading12"/>
        <w:spacing w:after="0"/>
        <w:rPr>
          <w:b/>
          <w:u w:val="none"/>
        </w:rPr>
      </w:pPr>
    </w:p>
    <w:p w:rsidR="004D2929" w:rsidRPr="004F02DA" w:rsidRDefault="004D2929" w:rsidP="007A40DC">
      <w:pPr>
        <w:pStyle w:val="BodyText"/>
        <w:tabs>
          <w:tab w:val="left" w:pos="360"/>
          <w:tab w:val="left" w:pos="720"/>
          <w:tab w:val="left" w:pos="1080"/>
          <w:tab w:val="left" w:pos="1440"/>
        </w:tabs>
      </w:pPr>
      <w:r w:rsidRPr="004F02DA">
        <w:t>It is the Proposer’s responsibility to co</w:t>
      </w:r>
      <w:r w:rsidR="00F43ACE">
        <w:t>ntact each reference to e</w:t>
      </w:r>
      <w:r w:rsidRPr="004F02DA">
        <w:t>nsure the client contact information is correct and confirm (or obtain) contact information for an appropriate alternate contact</w:t>
      </w:r>
      <w:r w:rsidR="00573474">
        <w:t>.</w:t>
      </w:r>
    </w:p>
    <w:p w:rsidR="00F43ACE" w:rsidRDefault="00F43ACE" w:rsidP="007A40DC">
      <w:pPr>
        <w:pStyle w:val="BodyText"/>
        <w:tabs>
          <w:tab w:val="left" w:pos="360"/>
          <w:tab w:val="left" w:pos="720"/>
          <w:tab w:val="left" w:pos="1080"/>
          <w:tab w:val="left" w:pos="1440"/>
        </w:tabs>
      </w:pPr>
    </w:p>
    <w:p w:rsidR="00F43ACE" w:rsidRPr="00CF56A9" w:rsidRDefault="00F43ACE" w:rsidP="007A40DC">
      <w:pPr>
        <w:pStyle w:val="Body"/>
        <w:spacing w:before="0" w:after="0"/>
        <w:ind w:left="0"/>
        <w:rPr>
          <w:rFonts w:ascii="Times New Roman" w:hAnsi="Times New Roman"/>
          <w:sz w:val="20"/>
          <w:szCs w:val="20"/>
        </w:rPr>
      </w:pPr>
      <w:r w:rsidRPr="00CF56A9">
        <w:rPr>
          <w:rFonts w:ascii="Times New Roman" w:hAnsi="Times New Roman"/>
          <w:sz w:val="20"/>
          <w:szCs w:val="20"/>
        </w:rPr>
        <w:t xml:space="preserve">Agency will attempt to contact each of the three references provided by the Proposer. A maximum of three (3) attempts will be made for each reference.  If these attempts are unsuccessful, the Proposer will not receive points for that reference. </w:t>
      </w:r>
    </w:p>
    <w:p w:rsidR="00F43ACE" w:rsidRPr="00A33D0C" w:rsidRDefault="00F43ACE" w:rsidP="007A40DC">
      <w:pPr>
        <w:pStyle w:val="BodyText"/>
        <w:tabs>
          <w:tab w:val="left" w:pos="360"/>
          <w:tab w:val="left" w:pos="720"/>
          <w:tab w:val="left" w:pos="1080"/>
          <w:tab w:val="left" w:pos="1440"/>
        </w:tabs>
      </w:pPr>
    </w:p>
    <w:p w:rsidR="00F43ACE" w:rsidRPr="004F02DA" w:rsidRDefault="00F43ACE" w:rsidP="007A40DC">
      <w:pPr>
        <w:pStyle w:val="BodyText"/>
        <w:tabs>
          <w:tab w:val="left" w:pos="360"/>
          <w:tab w:val="left" w:pos="720"/>
          <w:tab w:val="left" w:pos="1080"/>
          <w:tab w:val="left" w:pos="1440"/>
        </w:tabs>
        <w:rPr>
          <w:szCs w:val="24"/>
        </w:rPr>
      </w:pPr>
      <w:r w:rsidRPr="004F02DA">
        <w:t>If the contact and alternate contact for the reference are both members of the evaluation committee for this RFP, Agency will request a different project reference from Proposer.</w:t>
      </w:r>
    </w:p>
    <w:p w:rsidR="00F43ACE" w:rsidRPr="004F02DA" w:rsidRDefault="00F43ACE" w:rsidP="007A40DC">
      <w:pPr>
        <w:pStyle w:val="Heading12"/>
        <w:spacing w:after="0"/>
        <w:rPr>
          <w:u w:val="none"/>
        </w:rPr>
      </w:pPr>
    </w:p>
    <w:p w:rsidR="001A35ED" w:rsidRDefault="004D2929" w:rsidP="007A40DC">
      <w:pPr>
        <w:pStyle w:val="Heading12"/>
        <w:spacing w:after="0"/>
        <w:rPr>
          <w:u w:val="none"/>
        </w:rPr>
      </w:pPr>
      <w:r w:rsidRPr="004F02DA">
        <w:rPr>
          <w:u w:val="none"/>
        </w:rPr>
        <w:t>Reference Questionnaire Scoring:</w:t>
      </w:r>
    </w:p>
    <w:p w:rsidR="00975500" w:rsidRPr="001A35ED" w:rsidRDefault="004D2929" w:rsidP="00D57E06">
      <w:pPr>
        <w:pStyle w:val="Heading12"/>
        <w:numPr>
          <w:ilvl w:val="0"/>
          <w:numId w:val="14"/>
        </w:numPr>
        <w:spacing w:after="0"/>
        <w:rPr>
          <w:u w:val="none"/>
        </w:rPr>
      </w:pPr>
      <w:r w:rsidRPr="001A35ED">
        <w:rPr>
          <w:u w:val="none"/>
        </w:rPr>
        <w:t>Up to</w:t>
      </w:r>
      <w:r w:rsidR="00A31791">
        <w:rPr>
          <w:u w:val="none"/>
        </w:rPr>
        <w:t xml:space="preserve"> 25</w:t>
      </w:r>
      <w:r w:rsidRPr="004F02DA">
        <w:rPr>
          <w:u w:val="none"/>
        </w:rPr>
        <w:t xml:space="preserve"> points are available based on the average of scores provided by the reference contacts </w:t>
      </w:r>
      <w:bookmarkEnd w:id="71"/>
    </w:p>
    <w:p w:rsidR="00F43ACE" w:rsidRDefault="00F43ACE" w:rsidP="00F43ACE">
      <w:pPr>
        <w:pStyle w:val="Heading12"/>
        <w:jc w:val="both"/>
        <w:rPr>
          <w:szCs w:val="24"/>
          <w:highlight w:val="cyan"/>
        </w:rPr>
      </w:pPr>
    </w:p>
    <w:p w:rsidR="00975500" w:rsidRPr="00624DD8" w:rsidRDefault="00975500" w:rsidP="00D66CB8">
      <w:pPr>
        <w:pStyle w:val="Heading12"/>
        <w:rPr>
          <w:highlight w:val="cyan"/>
        </w:rPr>
      </w:pPr>
      <w:r w:rsidRPr="00F56F62">
        <w:t>2.2.</w:t>
      </w:r>
      <w:r w:rsidR="007A40DC">
        <w:t>6</w:t>
      </w:r>
      <w:r w:rsidRPr="00F56F62">
        <w:tab/>
      </w:r>
      <w:r w:rsidR="007A40DC">
        <w:t>QUALITY OF PROPOSAL</w:t>
      </w:r>
      <w:r w:rsidRPr="00F56F62">
        <w:tab/>
      </w:r>
      <w:r w:rsidR="00700EC7" w:rsidRPr="00700EC7">
        <w:rPr>
          <w:highlight w:val="lightGray"/>
          <w:bdr w:val="single" w:sz="4" w:space="0" w:color="auto"/>
        </w:rPr>
        <w:t>10</w:t>
      </w:r>
      <w:r w:rsidR="00D04656">
        <w:rPr>
          <w:highlight w:val="lightGray"/>
          <w:bdr w:val="single" w:sz="4" w:space="0" w:color="auto"/>
        </w:rPr>
        <w:t xml:space="preserve"> </w:t>
      </w:r>
      <w:r w:rsidR="00A31791" w:rsidRPr="00700EC7">
        <w:rPr>
          <w:highlight w:val="lightGray"/>
          <w:bdr w:val="single" w:sz="4" w:space="0" w:color="auto"/>
        </w:rPr>
        <w:t>P</w:t>
      </w:r>
      <w:r w:rsidRPr="00700EC7">
        <w:rPr>
          <w:highlight w:val="lightGray"/>
          <w:bdr w:val="single" w:sz="4" w:space="0" w:color="auto"/>
        </w:rPr>
        <w:t>oints</w:t>
      </w:r>
    </w:p>
    <w:p w:rsidR="00823415" w:rsidRDefault="00823415" w:rsidP="00823415">
      <w:pPr>
        <w:pStyle w:val="Heading6"/>
        <w:rPr>
          <w:u w:val="none"/>
        </w:rPr>
      </w:pPr>
      <w:r w:rsidRPr="00F56F62">
        <w:rPr>
          <w:u w:val="none"/>
        </w:rPr>
        <w:t>Proposals will be scored by evaluators on Proposal format; ease of finding clear, concise responses that correlate with the order of evaluation criteria in this RFP</w:t>
      </w:r>
      <w:r w:rsidR="006B6740">
        <w:rPr>
          <w:u w:val="none"/>
        </w:rPr>
        <w:t>; nature and number of exceptions to any specifications, terms or conditions in the RFP</w:t>
      </w:r>
      <w:r w:rsidRPr="00F56F62">
        <w:rPr>
          <w:u w:val="none"/>
        </w:rPr>
        <w:t>; and Proposer</w:t>
      </w:r>
      <w:r w:rsidR="006B6740">
        <w:rPr>
          <w:u w:val="none"/>
        </w:rPr>
        <w:t>’</w:t>
      </w:r>
      <w:r w:rsidRPr="00F56F62">
        <w:rPr>
          <w:u w:val="none"/>
        </w:rPr>
        <w:t>s ability to follow instructions.</w:t>
      </w:r>
    </w:p>
    <w:p w:rsidR="00A54F79" w:rsidRPr="00A54F79" w:rsidRDefault="00A54F79" w:rsidP="00A54F79">
      <w:r w:rsidRPr="00A54F79">
        <w:t>This is a determination of the difficulty the evaluation team had in evaluating a particular Proposal.  This is a measure of the anticipated quality of the Proposer’s submittals during the contract.</w:t>
      </w:r>
    </w:p>
    <w:p w:rsidR="00A54F79" w:rsidRPr="00A54F79" w:rsidRDefault="00A54F79" w:rsidP="00A54F79"/>
    <w:p w:rsidR="002B4C0D" w:rsidRPr="00624DD8" w:rsidRDefault="00975500" w:rsidP="00D66CB8">
      <w:pPr>
        <w:pStyle w:val="Heading6"/>
        <w:rPr>
          <w:highlight w:val="cyan"/>
        </w:rPr>
      </w:pPr>
      <w:r w:rsidRPr="00F56F62">
        <w:t>2.2.</w:t>
      </w:r>
      <w:r w:rsidR="000B2C28">
        <w:t>8</w:t>
      </w:r>
      <w:r w:rsidR="00A54F79">
        <w:tab/>
      </w:r>
      <w:r w:rsidR="000B2C28">
        <w:t>TOTAL COST OF OWNERSHIP</w:t>
      </w:r>
      <w:r w:rsidR="002B4C0D" w:rsidRPr="00F56F62">
        <w:tab/>
      </w:r>
      <w:r w:rsidR="002B4C0D" w:rsidRPr="00700EC7">
        <w:rPr>
          <w:highlight w:val="lightGray"/>
          <w:bdr w:val="single" w:sz="4" w:space="0" w:color="auto"/>
        </w:rPr>
        <w:t xml:space="preserve"> </w:t>
      </w:r>
      <w:r w:rsidR="00700EC7" w:rsidRPr="00700EC7">
        <w:rPr>
          <w:highlight w:val="lightGray"/>
          <w:bdr w:val="single" w:sz="4" w:space="0" w:color="auto"/>
        </w:rPr>
        <w:t>20</w:t>
      </w:r>
      <w:r w:rsidR="00A31791" w:rsidRPr="00700EC7">
        <w:rPr>
          <w:highlight w:val="lightGray"/>
          <w:bdr w:val="single" w:sz="4" w:space="0" w:color="auto"/>
        </w:rPr>
        <w:t xml:space="preserve"> </w:t>
      </w:r>
      <w:r w:rsidR="00A31791">
        <w:rPr>
          <w:highlight w:val="lightGray"/>
          <w:bdr w:val="single" w:sz="4" w:space="0" w:color="auto"/>
        </w:rPr>
        <w:t>P</w:t>
      </w:r>
      <w:r w:rsidR="002B4C0D" w:rsidRPr="002E6DEB">
        <w:rPr>
          <w:highlight w:val="lightGray"/>
          <w:bdr w:val="single" w:sz="4" w:space="0" w:color="auto"/>
        </w:rPr>
        <w:t>oints</w:t>
      </w:r>
    </w:p>
    <w:p w:rsidR="000B2C28" w:rsidRDefault="000B2C28" w:rsidP="000B2C28">
      <w:pPr>
        <w:pStyle w:val="Body"/>
        <w:ind w:left="0"/>
        <w:rPr>
          <w:rFonts w:ascii="Times New Roman" w:hAnsi="Times New Roman"/>
          <w:sz w:val="20"/>
          <w:szCs w:val="20"/>
        </w:rPr>
      </w:pPr>
      <w:r w:rsidRPr="000B2C28">
        <w:rPr>
          <w:rFonts w:ascii="Times New Roman" w:hAnsi="Times New Roman"/>
          <w:sz w:val="20"/>
          <w:szCs w:val="20"/>
        </w:rPr>
        <w:t xml:space="preserve">Total cost of ownership (TCO) is a combination of initial contract costs and operation, administration and maintenance (OA&amp;M) costs of the system </w:t>
      </w:r>
      <w:r w:rsidRPr="00625BBF">
        <w:rPr>
          <w:rFonts w:ascii="Times New Roman" w:hAnsi="Times New Roman"/>
          <w:sz w:val="20"/>
          <w:szCs w:val="20"/>
        </w:rPr>
        <w:t xml:space="preserve">for </w:t>
      </w:r>
      <w:r w:rsidR="00A73719" w:rsidRPr="00625BBF">
        <w:rPr>
          <w:rFonts w:ascii="Times New Roman" w:hAnsi="Times New Roman"/>
          <w:sz w:val="20"/>
          <w:szCs w:val="20"/>
        </w:rPr>
        <w:t xml:space="preserve">1 year of warranty and </w:t>
      </w:r>
      <w:r w:rsidR="00625BBF" w:rsidRPr="00625BBF">
        <w:rPr>
          <w:rFonts w:ascii="Times New Roman" w:hAnsi="Times New Roman"/>
          <w:sz w:val="20"/>
          <w:szCs w:val="20"/>
        </w:rPr>
        <w:t xml:space="preserve">nine </w:t>
      </w:r>
      <w:r w:rsidRPr="00625BBF">
        <w:rPr>
          <w:rFonts w:ascii="Times New Roman" w:hAnsi="Times New Roman"/>
          <w:sz w:val="20"/>
          <w:szCs w:val="20"/>
        </w:rPr>
        <w:t>years</w:t>
      </w:r>
      <w:r w:rsidR="00A73719" w:rsidRPr="00625BBF">
        <w:rPr>
          <w:rFonts w:ascii="Times New Roman" w:hAnsi="Times New Roman"/>
          <w:sz w:val="20"/>
          <w:szCs w:val="20"/>
        </w:rPr>
        <w:t xml:space="preserve"> support and maintenance for a total of </w:t>
      </w:r>
      <w:r w:rsidR="00625BBF" w:rsidRPr="00625BBF">
        <w:rPr>
          <w:rFonts w:ascii="Times New Roman" w:hAnsi="Times New Roman"/>
          <w:sz w:val="20"/>
          <w:szCs w:val="20"/>
        </w:rPr>
        <w:t xml:space="preserve">ten </w:t>
      </w:r>
      <w:r w:rsidR="00A73719" w:rsidRPr="00625BBF">
        <w:rPr>
          <w:rFonts w:ascii="Times New Roman" w:hAnsi="Times New Roman"/>
          <w:sz w:val="20"/>
          <w:szCs w:val="20"/>
        </w:rPr>
        <w:t>years</w:t>
      </w:r>
      <w:r w:rsidRPr="00625BBF">
        <w:rPr>
          <w:rFonts w:ascii="Times New Roman" w:hAnsi="Times New Roman"/>
          <w:sz w:val="20"/>
          <w:szCs w:val="20"/>
        </w:rPr>
        <w:t>.</w:t>
      </w:r>
      <w:r>
        <w:rPr>
          <w:rFonts w:ascii="Times New Roman" w:hAnsi="Times New Roman"/>
          <w:sz w:val="20"/>
          <w:szCs w:val="20"/>
        </w:rPr>
        <w:t xml:space="preserve">  </w:t>
      </w:r>
      <w:r w:rsidRPr="000B2C28">
        <w:rPr>
          <w:rFonts w:ascii="Times New Roman" w:hAnsi="Times New Roman"/>
          <w:sz w:val="20"/>
          <w:szCs w:val="20"/>
        </w:rPr>
        <w:t xml:space="preserve">Initial contract costs include all costs associated with the acquisition, implementation and first-year operation of </w:t>
      </w:r>
      <w:proofErr w:type="gramStart"/>
      <w:r w:rsidRPr="000B2C28">
        <w:rPr>
          <w:rFonts w:ascii="Times New Roman" w:hAnsi="Times New Roman"/>
          <w:sz w:val="20"/>
          <w:szCs w:val="20"/>
        </w:rPr>
        <w:t>the  System</w:t>
      </w:r>
      <w:proofErr w:type="gramEnd"/>
      <w:r w:rsidRPr="000B2C28">
        <w:rPr>
          <w:rFonts w:ascii="Times New Roman" w:hAnsi="Times New Roman"/>
          <w:sz w:val="20"/>
          <w:szCs w:val="20"/>
        </w:rPr>
        <w:t xml:space="preserve">.  OA&amp;M costs include all costs associated with continued operation of the system for </w:t>
      </w:r>
      <w:r w:rsidR="00625BBF">
        <w:rPr>
          <w:rFonts w:ascii="Times New Roman" w:hAnsi="Times New Roman"/>
          <w:sz w:val="20"/>
          <w:szCs w:val="20"/>
        </w:rPr>
        <w:t>nine</w:t>
      </w:r>
      <w:r w:rsidR="00625BBF" w:rsidRPr="000B2C28">
        <w:rPr>
          <w:rFonts w:ascii="Times New Roman" w:hAnsi="Times New Roman"/>
          <w:sz w:val="20"/>
          <w:szCs w:val="20"/>
        </w:rPr>
        <w:t xml:space="preserve"> </w:t>
      </w:r>
      <w:r w:rsidRPr="000B2C28">
        <w:rPr>
          <w:rFonts w:ascii="Times New Roman" w:hAnsi="Times New Roman"/>
          <w:sz w:val="20"/>
          <w:szCs w:val="20"/>
        </w:rPr>
        <w:t>years.</w:t>
      </w:r>
    </w:p>
    <w:p w:rsidR="000B2C28" w:rsidRDefault="000B2C28" w:rsidP="000B2C28">
      <w:pPr>
        <w:tabs>
          <w:tab w:val="left" w:pos="11160"/>
        </w:tabs>
      </w:pPr>
      <w:r w:rsidRPr="000B2C28">
        <w:t xml:space="preserve">The </w:t>
      </w:r>
      <w:r w:rsidR="00A16D39">
        <w:t>P</w:t>
      </w:r>
      <w:r w:rsidRPr="000B2C28">
        <w:t xml:space="preserve">roposals will be evaluated based on the categories described below.  Each </w:t>
      </w:r>
      <w:r w:rsidR="00A16D39">
        <w:t>P</w:t>
      </w:r>
      <w:r w:rsidRPr="000B2C28">
        <w:t>roposal may receive up to 10</w:t>
      </w:r>
      <w:r w:rsidR="00A16D39">
        <w:t>0</w:t>
      </w:r>
      <w:r w:rsidRPr="000B2C28">
        <w:t xml:space="preserve"> points, allocated as described below.  The </w:t>
      </w:r>
      <w:r w:rsidR="00B53A8B">
        <w:t>P</w:t>
      </w:r>
      <w:r w:rsidRPr="000B2C28">
        <w:t xml:space="preserve">roposal receiving the highest total score will be the recommended proposal.  The final evaluation and recommendation will be made in concert with </w:t>
      </w:r>
      <w:r w:rsidR="00700EC7">
        <w:t>Adams County Emergency Management</w:t>
      </w:r>
      <w:r w:rsidRPr="000B2C28">
        <w:t xml:space="preserve"> evaluation committee members</w:t>
      </w:r>
      <w:r w:rsidR="00700EC7">
        <w:t>.</w:t>
      </w:r>
    </w:p>
    <w:p w:rsidR="00F22719" w:rsidRPr="000B2C28" w:rsidRDefault="00F22719" w:rsidP="000B2C28">
      <w:pPr>
        <w:tabs>
          <w:tab w:val="left" w:pos="11160"/>
        </w:tabs>
      </w:pPr>
    </w:p>
    <w:p w:rsidR="000B2C28" w:rsidRPr="00F647F7" w:rsidRDefault="000B2C28" w:rsidP="002A7C41">
      <w:pPr>
        <w:tabs>
          <w:tab w:val="left" w:pos="11160"/>
        </w:tabs>
        <w:rPr>
          <w:b/>
        </w:rPr>
      </w:pPr>
    </w:p>
    <w:p w:rsidR="002479B1" w:rsidRPr="00035EAF" w:rsidRDefault="002479B1" w:rsidP="002A7C41">
      <w:pPr>
        <w:pBdr>
          <w:top w:val="single" w:sz="6" w:space="1" w:color="auto"/>
          <w:left w:val="single" w:sz="6" w:space="1" w:color="auto"/>
          <w:bottom w:val="single" w:sz="6" w:space="1" w:color="auto"/>
          <w:right w:val="single" w:sz="6" w:space="1" w:color="auto"/>
        </w:pBdr>
        <w:shd w:val="pct5" w:color="auto" w:fill="auto"/>
        <w:ind w:left="720" w:right="144" w:hanging="540"/>
        <w:jc w:val="right"/>
        <w:rPr>
          <w:caps/>
          <w:sz w:val="22"/>
          <w:szCs w:val="22"/>
          <w:u w:val="single"/>
        </w:rPr>
      </w:pPr>
      <w:r w:rsidRPr="00035EAF">
        <w:rPr>
          <w:caps/>
          <w:sz w:val="22"/>
          <w:szCs w:val="22"/>
          <w:u w:val="single"/>
        </w:rPr>
        <w:t>MAXIMUM SCORE</w:t>
      </w:r>
    </w:p>
    <w:p w:rsidR="002479B1" w:rsidRDefault="009C2E9E" w:rsidP="00D66CB8">
      <w:pPr>
        <w:pBdr>
          <w:left w:val="single" w:sz="6" w:space="1" w:color="auto"/>
          <w:bottom w:val="single" w:sz="6" w:space="1" w:color="auto"/>
          <w:right w:val="single" w:sz="6" w:space="1" w:color="auto"/>
        </w:pBdr>
        <w:tabs>
          <w:tab w:val="right" w:pos="9360"/>
        </w:tabs>
        <w:ind w:left="720" w:right="144" w:hanging="540"/>
      </w:pPr>
      <w:r>
        <w:fldChar w:fldCharType="begin">
          <w:ffData>
            <w:name w:val="Check23"/>
            <w:enabled/>
            <w:calcOnExit w:val="0"/>
            <w:checkBox>
              <w:sizeAuto/>
              <w:default w:val="0"/>
            </w:checkBox>
          </w:ffData>
        </w:fldChar>
      </w:r>
      <w:bookmarkStart w:id="72" w:name="Check23"/>
      <w:r w:rsidR="002479B1">
        <w:instrText xml:space="preserve"> FORMCHECKBOX </w:instrText>
      </w:r>
      <w:r w:rsidR="00CF6F4E">
        <w:fldChar w:fldCharType="separate"/>
      </w:r>
      <w:r>
        <w:fldChar w:fldCharType="end"/>
      </w:r>
      <w:bookmarkEnd w:id="72"/>
      <w:r w:rsidR="002479B1">
        <w:tab/>
      </w:r>
      <w:r w:rsidR="00100565">
        <w:t xml:space="preserve">NEW </w:t>
      </w:r>
      <w:r w:rsidR="00776856">
        <w:t xml:space="preserve">or USED </w:t>
      </w:r>
      <w:r w:rsidR="00100565">
        <w:t xml:space="preserve">SHELTER </w:t>
      </w:r>
      <w:r w:rsidR="00776856">
        <w:t xml:space="preserve">NEW TOWER </w:t>
      </w:r>
      <w:r w:rsidR="00100565">
        <w:t>DESIGN AND CONSTRUCTION</w:t>
      </w:r>
      <w:r w:rsidR="002479B1">
        <w:tab/>
      </w:r>
      <w:r w:rsidR="00247FF6">
        <w:rPr>
          <w:u w:val="single"/>
        </w:rPr>
        <w:t>1</w:t>
      </w:r>
      <w:r w:rsidR="00466B27">
        <w:rPr>
          <w:u w:val="single"/>
        </w:rPr>
        <w:t>0</w:t>
      </w:r>
      <w:r w:rsidR="00B47FC1">
        <w:rPr>
          <w:u w:val="single"/>
        </w:rPr>
        <w:t xml:space="preserve"> </w:t>
      </w:r>
    </w:p>
    <w:p w:rsidR="002479B1" w:rsidRDefault="009C2E9E" w:rsidP="00D66CB8">
      <w:pPr>
        <w:pBdr>
          <w:left w:val="single" w:sz="6" w:space="1" w:color="auto"/>
          <w:bottom w:val="single" w:sz="6" w:space="1" w:color="auto"/>
          <w:right w:val="single" w:sz="6" w:space="1" w:color="auto"/>
        </w:pBdr>
        <w:tabs>
          <w:tab w:val="right" w:pos="9360"/>
        </w:tabs>
        <w:ind w:left="720" w:right="144" w:hanging="540"/>
      </w:pPr>
      <w:r>
        <w:fldChar w:fldCharType="begin">
          <w:ffData>
            <w:name w:val="Check24"/>
            <w:enabled/>
            <w:calcOnExit w:val="0"/>
            <w:checkBox>
              <w:sizeAuto/>
              <w:default w:val="0"/>
            </w:checkBox>
          </w:ffData>
        </w:fldChar>
      </w:r>
      <w:bookmarkStart w:id="73" w:name="Check24"/>
      <w:r w:rsidR="002479B1">
        <w:instrText xml:space="preserve"> FORMCHECKBOX </w:instrText>
      </w:r>
      <w:r w:rsidR="00CF6F4E">
        <w:fldChar w:fldCharType="separate"/>
      </w:r>
      <w:r>
        <w:fldChar w:fldCharType="end"/>
      </w:r>
      <w:bookmarkEnd w:id="73"/>
      <w:r w:rsidR="002479B1">
        <w:tab/>
      </w:r>
      <w:r w:rsidR="00100565">
        <w:t>UNDERSTANDING OF THE REQUIREMENTS</w:t>
      </w:r>
      <w:r w:rsidR="002479B1">
        <w:tab/>
      </w:r>
      <w:r w:rsidR="002E652D">
        <w:rPr>
          <w:u w:val="single"/>
        </w:rPr>
        <w:t>20</w:t>
      </w:r>
    </w:p>
    <w:p w:rsidR="002479B1" w:rsidRDefault="009C2E9E" w:rsidP="00D66CB8">
      <w:pPr>
        <w:pBdr>
          <w:left w:val="single" w:sz="6" w:space="1" w:color="auto"/>
          <w:bottom w:val="single" w:sz="6" w:space="1" w:color="auto"/>
          <w:right w:val="single" w:sz="6" w:space="1" w:color="auto"/>
        </w:pBdr>
        <w:tabs>
          <w:tab w:val="right" w:pos="9360"/>
        </w:tabs>
        <w:ind w:left="720" w:right="144" w:hanging="540"/>
        <w:rPr>
          <w:u w:val="single"/>
        </w:rPr>
      </w:pPr>
      <w:r>
        <w:fldChar w:fldCharType="begin">
          <w:ffData>
            <w:name w:val="Check25"/>
            <w:enabled/>
            <w:calcOnExit w:val="0"/>
            <w:checkBox>
              <w:sizeAuto/>
              <w:default w:val="0"/>
            </w:checkBox>
          </w:ffData>
        </w:fldChar>
      </w:r>
      <w:bookmarkStart w:id="74" w:name="Check25"/>
      <w:r w:rsidR="002479B1">
        <w:instrText xml:space="preserve"> FORMCHECKBOX </w:instrText>
      </w:r>
      <w:r w:rsidR="00CF6F4E">
        <w:fldChar w:fldCharType="separate"/>
      </w:r>
      <w:r>
        <w:fldChar w:fldCharType="end"/>
      </w:r>
      <w:bookmarkEnd w:id="74"/>
      <w:r w:rsidR="002479B1">
        <w:tab/>
      </w:r>
      <w:r w:rsidR="00100565">
        <w:t>QUALIFICATIONS OF THE PROJECT TEAM</w:t>
      </w:r>
      <w:r w:rsidR="002479B1">
        <w:tab/>
      </w:r>
      <w:r w:rsidR="00247FF6">
        <w:rPr>
          <w:u w:val="single"/>
        </w:rPr>
        <w:t>2</w:t>
      </w:r>
      <w:r w:rsidR="002E652D">
        <w:rPr>
          <w:u w:val="single"/>
        </w:rPr>
        <w:t>0</w:t>
      </w:r>
      <w:r w:rsidR="00B47FC1">
        <w:rPr>
          <w:u w:val="single"/>
        </w:rPr>
        <w:t xml:space="preserve"> </w:t>
      </w:r>
    </w:p>
    <w:p w:rsidR="002479B1" w:rsidRDefault="009C2E9E" w:rsidP="00D66CB8">
      <w:pPr>
        <w:pBdr>
          <w:left w:val="single" w:sz="6" w:space="1" w:color="auto"/>
          <w:bottom w:val="single" w:sz="6" w:space="1" w:color="auto"/>
          <w:right w:val="single" w:sz="6" w:space="1" w:color="auto"/>
        </w:pBdr>
        <w:tabs>
          <w:tab w:val="right" w:pos="9360"/>
        </w:tabs>
        <w:ind w:left="720" w:right="144" w:hanging="540"/>
      </w:pPr>
      <w:r>
        <w:fldChar w:fldCharType="begin">
          <w:ffData>
            <w:name w:val="Check26"/>
            <w:enabled/>
            <w:calcOnExit w:val="0"/>
            <w:checkBox>
              <w:sizeAuto/>
              <w:default w:val="0"/>
            </w:checkBox>
          </w:ffData>
        </w:fldChar>
      </w:r>
      <w:bookmarkStart w:id="75" w:name="Check26"/>
      <w:r w:rsidR="002479B1">
        <w:instrText xml:space="preserve"> FORMCHECKBOX </w:instrText>
      </w:r>
      <w:r w:rsidR="00CF6F4E">
        <w:fldChar w:fldCharType="separate"/>
      </w:r>
      <w:r>
        <w:fldChar w:fldCharType="end"/>
      </w:r>
      <w:bookmarkEnd w:id="75"/>
      <w:r w:rsidR="002479B1">
        <w:tab/>
      </w:r>
      <w:r w:rsidR="00100565">
        <w:t>WARRANTY AND MAINTENANCE</w:t>
      </w:r>
      <w:r w:rsidR="002479B1">
        <w:tab/>
      </w:r>
      <w:r w:rsidR="002E652D">
        <w:rPr>
          <w:u w:val="single"/>
        </w:rPr>
        <w:t>10</w:t>
      </w:r>
      <w:r w:rsidR="00B47FC1">
        <w:rPr>
          <w:u w:val="single"/>
        </w:rPr>
        <w:t xml:space="preserve"> </w:t>
      </w:r>
    </w:p>
    <w:p w:rsidR="002479B1" w:rsidRDefault="009C2E9E" w:rsidP="00D66CB8">
      <w:pPr>
        <w:pBdr>
          <w:left w:val="single" w:sz="6" w:space="1" w:color="auto"/>
          <w:bottom w:val="single" w:sz="6" w:space="1" w:color="auto"/>
          <w:right w:val="single" w:sz="6" w:space="1" w:color="auto"/>
        </w:pBdr>
        <w:tabs>
          <w:tab w:val="right" w:pos="9360"/>
        </w:tabs>
        <w:ind w:left="720" w:right="144" w:hanging="540"/>
        <w:rPr>
          <w:u w:val="single"/>
        </w:rPr>
      </w:pPr>
      <w:r>
        <w:fldChar w:fldCharType="begin">
          <w:ffData>
            <w:name w:val="Check27"/>
            <w:enabled/>
            <w:calcOnExit w:val="0"/>
            <w:checkBox>
              <w:sizeAuto/>
              <w:default w:val="0"/>
            </w:checkBox>
          </w:ffData>
        </w:fldChar>
      </w:r>
      <w:bookmarkStart w:id="76" w:name="Check27"/>
      <w:r w:rsidR="002479B1">
        <w:instrText xml:space="preserve"> FORMCHECKBOX </w:instrText>
      </w:r>
      <w:r w:rsidR="00CF6F4E">
        <w:fldChar w:fldCharType="separate"/>
      </w:r>
      <w:r>
        <w:fldChar w:fldCharType="end"/>
      </w:r>
      <w:bookmarkEnd w:id="76"/>
      <w:r w:rsidR="002479B1">
        <w:tab/>
      </w:r>
      <w:r w:rsidR="00100565" w:rsidRPr="00100565">
        <w:rPr>
          <w:szCs w:val="24"/>
        </w:rPr>
        <w:t>REFERENCES FOR RELEVANT EXPERIENCE</w:t>
      </w:r>
      <w:r w:rsidR="002479B1">
        <w:tab/>
      </w:r>
      <w:r w:rsidR="002E652D">
        <w:rPr>
          <w:u w:val="single"/>
        </w:rPr>
        <w:t>10</w:t>
      </w:r>
      <w:r w:rsidR="00B47FC1">
        <w:rPr>
          <w:u w:val="single"/>
        </w:rPr>
        <w:t xml:space="preserve"> </w:t>
      </w:r>
    </w:p>
    <w:p w:rsidR="008965D3" w:rsidRDefault="009C2E9E" w:rsidP="00D66CB8">
      <w:pPr>
        <w:pBdr>
          <w:left w:val="single" w:sz="6" w:space="1" w:color="auto"/>
          <w:bottom w:val="single" w:sz="6" w:space="1" w:color="auto"/>
          <w:right w:val="single" w:sz="6" w:space="1" w:color="auto"/>
        </w:pBdr>
        <w:tabs>
          <w:tab w:val="right" w:pos="9360"/>
        </w:tabs>
        <w:ind w:left="720" w:right="144" w:hanging="540"/>
        <w:rPr>
          <w:u w:val="single"/>
        </w:rPr>
      </w:pPr>
      <w:r>
        <w:fldChar w:fldCharType="begin">
          <w:ffData>
            <w:name w:val="Check27"/>
            <w:enabled/>
            <w:calcOnExit w:val="0"/>
            <w:checkBox>
              <w:sizeAuto/>
              <w:default w:val="0"/>
            </w:checkBox>
          </w:ffData>
        </w:fldChar>
      </w:r>
      <w:r w:rsidR="008965D3">
        <w:instrText xml:space="preserve"> FORMCHECKBOX </w:instrText>
      </w:r>
      <w:r w:rsidR="00CF6F4E">
        <w:fldChar w:fldCharType="separate"/>
      </w:r>
      <w:r>
        <w:fldChar w:fldCharType="end"/>
      </w:r>
      <w:r w:rsidR="008965D3">
        <w:tab/>
      </w:r>
      <w:r w:rsidR="00100565">
        <w:t>QUALITY OF PROPOSAL</w:t>
      </w:r>
      <w:r w:rsidR="008965D3">
        <w:tab/>
      </w:r>
      <w:r w:rsidR="002E652D">
        <w:rPr>
          <w:u w:val="single"/>
        </w:rPr>
        <w:t>10</w:t>
      </w:r>
      <w:r w:rsidR="00B47FC1">
        <w:rPr>
          <w:u w:val="single"/>
        </w:rPr>
        <w:t xml:space="preserve"> </w:t>
      </w:r>
    </w:p>
    <w:p w:rsidR="00A54F79" w:rsidRPr="000B2C28" w:rsidRDefault="009C2E9E" w:rsidP="00450180">
      <w:pPr>
        <w:pBdr>
          <w:left w:val="single" w:sz="6" w:space="1" w:color="auto"/>
          <w:bottom w:val="single" w:sz="6" w:space="1" w:color="auto"/>
          <w:right w:val="single" w:sz="6" w:space="1" w:color="auto"/>
        </w:pBdr>
        <w:tabs>
          <w:tab w:val="right" w:pos="9360"/>
        </w:tabs>
        <w:ind w:left="720" w:right="144" w:hanging="540"/>
      </w:pPr>
      <w:r>
        <w:fldChar w:fldCharType="begin">
          <w:ffData>
            <w:name w:val="Check27"/>
            <w:enabled/>
            <w:calcOnExit w:val="0"/>
            <w:checkBox>
              <w:sizeAuto/>
              <w:default w:val="0"/>
            </w:checkBox>
          </w:ffData>
        </w:fldChar>
      </w:r>
      <w:r w:rsidR="00A54F79">
        <w:instrText xml:space="preserve"> FORMCHECKBOX </w:instrText>
      </w:r>
      <w:r w:rsidR="00CF6F4E">
        <w:fldChar w:fldCharType="separate"/>
      </w:r>
      <w:r>
        <w:fldChar w:fldCharType="end"/>
      </w:r>
      <w:r w:rsidR="00A54F79">
        <w:t xml:space="preserve">      </w:t>
      </w:r>
      <w:r w:rsidR="00100565">
        <w:t>TOTAL COST OF OWNERSHIP</w:t>
      </w:r>
      <w:r w:rsidR="00100565" w:rsidRPr="00100565">
        <w:t xml:space="preserve"> </w:t>
      </w:r>
      <w:r w:rsidR="00100565" w:rsidRPr="00100565">
        <w:tab/>
      </w:r>
      <w:r w:rsidR="002E652D">
        <w:rPr>
          <w:u w:val="single"/>
        </w:rPr>
        <w:t>20</w:t>
      </w:r>
    </w:p>
    <w:p w:rsidR="002479B1" w:rsidRDefault="002479B1" w:rsidP="00D66CB8">
      <w:pPr>
        <w:pBdr>
          <w:top w:val="single" w:sz="6" w:space="1" w:color="auto"/>
          <w:left w:val="single" w:sz="6" w:space="1" w:color="auto"/>
          <w:bottom w:val="single" w:sz="6" w:space="1" w:color="auto"/>
          <w:right w:val="single" w:sz="6" w:space="1" w:color="auto"/>
        </w:pBdr>
        <w:shd w:val="pct5" w:color="auto" w:fill="auto"/>
        <w:tabs>
          <w:tab w:val="left" w:pos="7200"/>
          <w:tab w:val="right" w:pos="9360"/>
        </w:tabs>
        <w:ind w:left="720" w:right="144" w:hanging="540"/>
        <w:rPr>
          <w:u w:val="single"/>
        </w:rPr>
      </w:pPr>
      <w:r>
        <w:tab/>
      </w:r>
      <w:r>
        <w:tab/>
      </w:r>
      <w:r w:rsidRPr="0058619D">
        <w:rPr>
          <w:szCs w:val="24"/>
        </w:rPr>
        <w:t>Total Score</w:t>
      </w:r>
      <w:r>
        <w:rPr>
          <w:sz w:val="22"/>
        </w:rPr>
        <w:tab/>
      </w:r>
      <w:r w:rsidR="00B47FC1">
        <w:rPr>
          <w:u w:val="single"/>
        </w:rPr>
        <w:t>1</w:t>
      </w:r>
      <w:r w:rsidR="002E652D">
        <w:rPr>
          <w:u w:val="single"/>
        </w:rPr>
        <w:t>00</w:t>
      </w:r>
    </w:p>
    <w:p w:rsidR="00A0299E" w:rsidRDefault="00A0299E" w:rsidP="00D66CB8">
      <w:pPr>
        <w:pStyle w:val="Heading2"/>
      </w:pPr>
    </w:p>
    <w:p w:rsidR="007A439F" w:rsidRPr="00397BA6" w:rsidRDefault="007A439F" w:rsidP="00D66CB8">
      <w:pPr>
        <w:pStyle w:val="Heading2"/>
      </w:pPr>
      <w:bookmarkStart w:id="77" w:name="Check90"/>
      <w:bookmarkStart w:id="78" w:name="_2.3_TOTAL_SCORE_and_AWARD"/>
      <w:bookmarkStart w:id="79" w:name="_Toc207682501"/>
      <w:bookmarkStart w:id="80" w:name="_Toc213486687"/>
      <w:bookmarkStart w:id="81" w:name="_Toc213568781"/>
      <w:bookmarkStart w:id="82" w:name="_Toc213638160"/>
      <w:bookmarkStart w:id="83" w:name="_Toc405470746"/>
      <w:bookmarkEnd w:id="77"/>
      <w:bookmarkEnd w:id="78"/>
      <w:r w:rsidRPr="00397BA6">
        <w:t>2.3</w:t>
      </w:r>
      <w:r w:rsidRPr="00397BA6">
        <w:tab/>
      </w:r>
      <w:bookmarkEnd w:id="79"/>
      <w:r w:rsidR="00C1742A" w:rsidRPr="00572F84">
        <w:t>TOTAL SCORE</w:t>
      </w:r>
      <w:r w:rsidR="0034516D" w:rsidRPr="00572F84">
        <w:t xml:space="preserve"> and</w:t>
      </w:r>
      <w:r w:rsidR="00C27B21" w:rsidRPr="00572F84">
        <w:t xml:space="preserve"> AWARD</w:t>
      </w:r>
      <w:bookmarkEnd w:id="80"/>
      <w:bookmarkEnd w:id="81"/>
      <w:bookmarkEnd w:id="82"/>
      <w:bookmarkEnd w:id="83"/>
      <w:r w:rsidR="00C1742A" w:rsidRPr="00397BA6">
        <w:t xml:space="preserve"> </w:t>
      </w:r>
    </w:p>
    <w:p w:rsidR="007A439F" w:rsidRPr="00EF6AA9" w:rsidRDefault="0063095F" w:rsidP="00D66CB8">
      <w:pPr>
        <w:rPr>
          <w:szCs w:val="24"/>
        </w:rPr>
      </w:pPr>
      <w:r>
        <w:rPr>
          <w:b/>
          <w:szCs w:val="24"/>
        </w:rPr>
        <w:t xml:space="preserve">2.3.1 </w:t>
      </w:r>
      <w:r w:rsidR="00EF6AA9" w:rsidRPr="00EF6AA9">
        <w:rPr>
          <w:b/>
          <w:szCs w:val="24"/>
        </w:rPr>
        <w:t>Total Score</w:t>
      </w:r>
      <w:r w:rsidR="00EF6AA9" w:rsidRPr="00EF6AA9">
        <w:rPr>
          <w:szCs w:val="24"/>
        </w:rPr>
        <w:t xml:space="preserve"> - </w:t>
      </w:r>
      <w:r w:rsidR="007A439F" w:rsidRPr="00EF6AA9">
        <w:rPr>
          <w:szCs w:val="24"/>
        </w:rPr>
        <w:t xml:space="preserve">The scores for Proposer ranking and </w:t>
      </w:r>
      <w:r w:rsidR="00C1742A" w:rsidRPr="00EF6AA9">
        <w:rPr>
          <w:szCs w:val="24"/>
        </w:rPr>
        <w:t>selection for negotiations</w:t>
      </w:r>
      <w:r w:rsidR="007A439F" w:rsidRPr="00EF6AA9">
        <w:rPr>
          <w:szCs w:val="24"/>
        </w:rPr>
        <w:t xml:space="preserve"> will be determined as follows:</w:t>
      </w:r>
    </w:p>
    <w:p w:rsidR="007A439F" w:rsidRPr="00247FF6" w:rsidRDefault="00C27B21" w:rsidP="00D57E06">
      <w:pPr>
        <w:numPr>
          <w:ilvl w:val="0"/>
          <w:numId w:val="8"/>
        </w:numPr>
        <w:rPr>
          <w:szCs w:val="24"/>
        </w:rPr>
      </w:pPr>
      <w:r w:rsidRPr="00247FF6">
        <w:rPr>
          <w:szCs w:val="24"/>
        </w:rPr>
        <w:t>Scored Criteria</w:t>
      </w:r>
      <w:r w:rsidR="00C464C6" w:rsidRPr="00247FF6">
        <w:rPr>
          <w:szCs w:val="24"/>
        </w:rPr>
        <w:t xml:space="preserve"> (</w:t>
      </w:r>
      <w:r w:rsidR="00A86DAE" w:rsidRPr="00247FF6">
        <w:rPr>
          <w:szCs w:val="24"/>
        </w:rPr>
        <w:t xml:space="preserve">RFP </w:t>
      </w:r>
      <w:r w:rsidR="00922CD0" w:rsidRPr="00247FF6">
        <w:rPr>
          <w:szCs w:val="24"/>
        </w:rPr>
        <w:t>section</w:t>
      </w:r>
      <w:r w:rsidR="00C464C6" w:rsidRPr="00247FF6">
        <w:rPr>
          <w:szCs w:val="24"/>
        </w:rPr>
        <w:t xml:space="preserve"> 2.2)</w:t>
      </w:r>
      <w:r w:rsidR="007A439F" w:rsidRPr="00247FF6">
        <w:rPr>
          <w:szCs w:val="24"/>
        </w:rPr>
        <w:t xml:space="preserve"> = Total of</w:t>
      </w:r>
      <w:r w:rsidR="009D3374" w:rsidRPr="00247FF6">
        <w:rPr>
          <w:szCs w:val="24"/>
        </w:rPr>
        <w:t xml:space="preserve"> the Proposal scores from </w:t>
      </w:r>
      <w:r w:rsidR="007A439F" w:rsidRPr="00247FF6">
        <w:rPr>
          <w:szCs w:val="24"/>
        </w:rPr>
        <w:t>all evalu</w:t>
      </w:r>
      <w:r w:rsidR="009D3374" w:rsidRPr="00247FF6">
        <w:rPr>
          <w:szCs w:val="24"/>
        </w:rPr>
        <w:t xml:space="preserve">ators </w:t>
      </w:r>
      <w:r w:rsidRPr="00247FF6">
        <w:rPr>
          <w:szCs w:val="24"/>
        </w:rPr>
        <w:t>for a given Proposer</w:t>
      </w:r>
      <w:r w:rsidR="007A439F" w:rsidRPr="00247FF6">
        <w:rPr>
          <w:szCs w:val="24"/>
        </w:rPr>
        <w:t>, divided by the number of evaluators.</w:t>
      </w:r>
    </w:p>
    <w:p w:rsidR="007A439F" w:rsidRPr="00247FF6" w:rsidRDefault="002F1098" w:rsidP="00D57E06">
      <w:pPr>
        <w:numPr>
          <w:ilvl w:val="0"/>
          <w:numId w:val="8"/>
        </w:numPr>
        <w:rPr>
          <w:szCs w:val="24"/>
        </w:rPr>
      </w:pPr>
      <w:r w:rsidRPr="00247FF6">
        <w:rPr>
          <w:szCs w:val="24"/>
        </w:rPr>
        <w:t xml:space="preserve">(If conducted) </w:t>
      </w:r>
      <w:r w:rsidR="00247FF6" w:rsidRPr="00247FF6">
        <w:rPr>
          <w:szCs w:val="24"/>
        </w:rPr>
        <w:t xml:space="preserve">Scripted Demonstration and </w:t>
      </w:r>
      <w:r w:rsidR="007A439F" w:rsidRPr="00247FF6">
        <w:rPr>
          <w:szCs w:val="24"/>
        </w:rPr>
        <w:t>Interview</w:t>
      </w:r>
      <w:r w:rsidR="00C27B21" w:rsidRPr="00247FF6">
        <w:rPr>
          <w:szCs w:val="24"/>
        </w:rPr>
        <w:t xml:space="preserve"> s</w:t>
      </w:r>
      <w:r w:rsidR="007A439F" w:rsidRPr="00247FF6">
        <w:rPr>
          <w:szCs w:val="24"/>
        </w:rPr>
        <w:t xml:space="preserve">core = Total of </w:t>
      </w:r>
      <w:r w:rsidR="00C464C6" w:rsidRPr="00247FF6">
        <w:rPr>
          <w:szCs w:val="24"/>
        </w:rPr>
        <w:t xml:space="preserve">the interview scores from all evaluators </w:t>
      </w:r>
      <w:r w:rsidR="007A439F" w:rsidRPr="00247FF6">
        <w:rPr>
          <w:szCs w:val="24"/>
        </w:rPr>
        <w:t>for a given Proposer, divided by the number of evaluators.</w:t>
      </w:r>
    </w:p>
    <w:p w:rsidR="00247FF6" w:rsidRPr="00247FF6" w:rsidRDefault="00247FF6" w:rsidP="00D57E06">
      <w:pPr>
        <w:numPr>
          <w:ilvl w:val="0"/>
          <w:numId w:val="8"/>
        </w:numPr>
        <w:rPr>
          <w:szCs w:val="24"/>
        </w:rPr>
      </w:pPr>
      <w:r w:rsidRPr="00247FF6">
        <w:rPr>
          <w:szCs w:val="24"/>
        </w:rPr>
        <w:t xml:space="preserve">(If conducted) Best and Final Offer = Total scores from all evaluators, </w:t>
      </w:r>
      <w:r w:rsidR="0034200C" w:rsidRPr="00247FF6">
        <w:rPr>
          <w:szCs w:val="24"/>
        </w:rPr>
        <w:t>divided</w:t>
      </w:r>
      <w:r w:rsidRPr="00247FF6">
        <w:rPr>
          <w:szCs w:val="24"/>
        </w:rPr>
        <w:t xml:space="preserve"> by the number of evaluators</w:t>
      </w:r>
    </w:p>
    <w:p w:rsidR="007A439F" w:rsidRPr="00247FF6" w:rsidRDefault="007A439F" w:rsidP="00D57E06">
      <w:pPr>
        <w:pStyle w:val="BodyText2"/>
        <w:numPr>
          <w:ilvl w:val="0"/>
          <w:numId w:val="8"/>
        </w:numPr>
        <w:jc w:val="left"/>
        <w:rPr>
          <w:szCs w:val="24"/>
        </w:rPr>
      </w:pPr>
      <w:r w:rsidRPr="00247FF6">
        <w:rPr>
          <w:b/>
          <w:szCs w:val="24"/>
        </w:rPr>
        <w:t xml:space="preserve">Final Score </w:t>
      </w:r>
      <w:r w:rsidRPr="00247FF6">
        <w:rPr>
          <w:szCs w:val="24"/>
        </w:rPr>
        <w:t xml:space="preserve">= Total </w:t>
      </w:r>
      <w:r w:rsidR="00C27B21" w:rsidRPr="00247FF6">
        <w:rPr>
          <w:szCs w:val="24"/>
        </w:rPr>
        <w:t>Scored Criteria s</w:t>
      </w:r>
      <w:r w:rsidRPr="00247FF6">
        <w:rPr>
          <w:szCs w:val="24"/>
        </w:rPr>
        <w:t>core plus</w:t>
      </w:r>
      <w:r w:rsidR="00C464C6" w:rsidRPr="00247FF6">
        <w:rPr>
          <w:szCs w:val="24"/>
        </w:rPr>
        <w:t xml:space="preserve"> total </w:t>
      </w:r>
      <w:r w:rsidR="00247FF6" w:rsidRPr="00247FF6">
        <w:rPr>
          <w:szCs w:val="24"/>
        </w:rPr>
        <w:t>Scripted Demonstration and I</w:t>
      </w:r>
      <w:r w:rsidRPr="00247FF6">
        <w:rPr>
          <w:szCs w:val="24"/>
        </w:rPr>
        <w:t xml:space="preserve">nterview </w:t>
      </w:r>
      <w:r w:rsidR="00C27B21" w:rsidRPr="00247FF6">
        <w:rPr>
          <w:szCs w:val="24"/>
        </w:rPr>
        <w:t>s</w:t>
      </w:r>
      <w:r w:rsidRPr="00247FF6">
        <w:rPr>
          <w:szCs w:val="24"/>
        </w:rPr>
        <w:t>core (if conducted)</w:t>
      </w:r>
      <w:r w:rsidR="00247FF6" w:rsidRPr="00247FF6">
        <w:rPr>
          <w:szCs w:val="24"/>
        </w:rPr>
        <w:t xml:space="preserve"> plus Best and Final Offer (if conducted)</w:t>
      </w:r>
      <w:r w:rsidRPr="00247FF6">
        <w:rPr>
          <w:szCs w:val="24"/>
        </w:rPr>
        <w:t>.</w:t>
      </w:r>
    </w:p>
    <w:p w:rsidR="00D505EB" w:rsidRDefault="00D505EB" w:rsidP="00D66CB8">
      <w:pPr>
        <w:pStyle w:val="BodyText2"/>
        <w:jc w:val="left"/>
        <w:rPr>
          <w:szCs w:val="24"/>
          <w:highlight w:val="cyan"/>
        </w:rPr>
      </w:pPr>
    </w:p>
    <w:p w:rsidR="0063095F" w:rsidRPr="0063095F" w:rsidRDefault="0063095F" w:rsidP="00D66CB8">
      <w:r w:rsidRPr="00BA5640">
        <w:rPr>
          <w:b/>
        </w:rPr>
        <w:t xml:space="preserve">2.3.2 </w:t>
      </w:r>
      <w:r w:rsidR="00EF6AA9" w:rsidRPr="00BA5640">
        <w:rPr>
          <w:b/>
        </w:rPr>
        <w:t xml:space="preserve">Award </w:t>
      </w:r>
      <w:r w:rsidR="00EF6AA9" w:rsidRPr="00BA5640">
        <w:t xml:space="preserve">  </w:t>
      </w:r>
    </w:p>
    <w:p w:rsidR="00A63B21" w:rsidRDefault="00A63B21" w:rsidP="00D66CB8">
      <w:r w:rsidRPr="00A63B21">
        <w:t>Agency will negotiate in the best interest of Adams County to discuss construction timetables, clarifications, and milestones.</w:t>
      </w:r>
    </w:p>
    <w:p w:rsidR="00C27B21" w:rsidRPr="002F1098" w:rsidRDefault="001E7746" w:rsidP="00D66CB8">
      <w:r>
        <w:t>Agency, in its sole discretion, may award a contract for all or any portion of the hardware, software and services described in this RFP.</w:t>
      </w:r>
    </w:p>
    <w:p w:rsidR="00C27B21" w:rsidRDefault="00C27B21" w:rsidP="00D66CB8"/>
    <w:p w:rsidR="00C1742A" w:rsidRPr="0063095F" w:rsidRDefault="00C1742A" w:rsidP="00D66CB8">
      <w:pPr>
        <w:pStyle w:val="Heading2"/>
      </w:pPr>
      <w:bookmarkStart w:id="84" w:name="Check89"/>
      <w:bookmarkStart w:id="85" w:name="_2.4_NEGOTIATIONS"/>
      <w:bookmarkStart w:id="86" w:name="_Toc213486688"/>
      <w:bookmarkStart w:id="87" w:name="_Toc213568782"/>
      <w:bookmarkStart w:id="88" w:name="_Toc213638161"/>
      <w:bookmarkStart w:id="89" w:name="_Toc405470747"/>
      <w:bookmarkEnd w:id="84"/>
      <w:bookmarkEnd w:id="85"/>
      <w:r w:rsidRPr="0063095F">
        <w:t>2.4</w:t>
      </w:r>
      <w:r w:rsidRPr="0063095F">
        <w:tab/>
        <w:t>NEGOTIATIONS</w:t>
      </w:r>
      <w:bookmarkEnd w:id="86"/>
      <w:bookmarkEnd w:id="87"/>
      <w:bookmarkEnd w:id="88"/>
      <w:bookmarkEnd w:id="89"/>
    </w:p>
    <w:p w:rsidR="00A82FA5" w:rsidRDefault="00A82FA5" w:rsidP="00D66CB8">
      <w:r w:rsidRPr="00F93E27">
        <w:t xml:space="preserve">Agency will negotiate in the best interest of </w:t>
      </w:r>
      <w:r w:rsidR="005E3D65">
        <w:t>Adams County</w:t>
      </w:r>
      <w:r w:rsidR="0008738C">
        <w:t xml:space="preserve"> to discuss construction, timetables, clarifications, and milestones, i</w:t>
      </w:r>
      <w:r w:rsidRPr="00F93E27">
        <w:t xml:space="preserve">ncluding </w:t>
      </w:r>
      <w:r w:rsidR="00247FF6">
        <w:t xml:space="preserve">all terms and conditions, </w:t>
      </w:r>
      <w:r w:rsidRPr="00F93E27">
        <w:t xml:space="preserve">SOW, and any other provision(s) Agency has indicated in the RFP or any Addenda it will negotiate. Agency, at its discretion, may conduct more than one round of </w:t>
      </w:r>
      <w:r w:rsidR="00F17DA4">
        <w:t>d</w:t>
      </w:r>
      <w:r w:rsidRPr="00F93E27">
        <w:t xml:space="preserve">iscussions or </w:t>
      </w:r>
      <w:r w:rsidR="00F17DA4">
        <w:t>n</w:t>
      </w:r>
      <w:r w:rsidRPr="00F93E27">
        <w:t xml:space="preserve">egotiations. </w:t>
      </w:r>
      <w:r w:rsidR="006346B4" w:rsidRPr="00F93E27">
        <w:t>If negotiations fail to result</w:t>
      </w:r>
      <w:r w:rsidR="006346B4">
        <w:t xml:space="preserve"> in </w:t>
      </w:r>
      <w:r w:rsidR="006346B4" w:rsidRPr="00887F99">
        <w:t xml:space="preserve">agreement with a Proposer, Agency may terminate negotiations with that </w:t>
      </w:r>
      <w:r w:rsidR="00A15F97">
        <w:t>P</w:t>
      </w:r>
      <w:r w:rsidR="006346B4" w:rsidRPr="00887F99">
        <w:t xml:space="preserve">roposer and enter negotiations with </w:t>
      </w:r>
      <w:r w:rsidR="00D21DB2">
        <w:t>another</w:t>
      </w:r>
      <w:r w:rsidR="006346B4" w:rsidRPr="00887F99">
        <w:t xml:space="preserve"> Proposer.</w:t>
      </w:r>
      <w:r w:rsidR="006346B4">
        <w:t xml:space="preserve"> </w:t>
      </w:r>
      <w:r>
        <w:t>If negotiations with any Proposer do not result in Contract award within a reasonable amount of time, Agency may end this solicitation.</w:t>
      </w:r>
      <w:r w:rsidRPr="00A82FA5">
        <w:t xml:space="preserve"> </w:t>
      </w:r>
      <w:r>
        <w:t xml:space="preserve">Agency, </w:t>
      </w:r>
      <w:r w:rsidR="006A71B6">
        <w:t>in</w:t>
      </w:r>
      <w:r>
        <w:t xml:space="preserve"> its sole discretion, may proceed with a new solicitation for the same Services or consider any other options available under the applicable rules, laws, and policies.</w:t>
      </w:r>
      <w:r w:rsidRPr="00A82FA5">
        <w:t xml:space="preserve"> </w:t>
      </w:r>
      <w:r w:rsidRPr="0063095F">
        <w:t>Any oral modification of a Proposal resulting from negotiations</w:t>
      </w:r>
      <w:r>
        <w:t xml:space="preserve"> must be reduced to writing.</w:t>
      </w:r>
      <w:r w:rsidR="0019265F">
        <w:t xml:space="preserve"> </w:t>
      </w:r>
    </w:p>
    <w:p w:rsidR="005B5DB2" w:rsidRDefault="005B5DB2" w:rsidP="00D66CB8"/>
    <w:p w:rsidR="007727EB" w:rsidRDefault="00F5550A" w:rsidP="00D66CB8">
      <w:proofErr w:type="gramStart"/>
      <w:r w:rsidRPr="0063095F">
        <w:rPr>
          <w:b/>
        </w:rPr>
        <w:t>Serial Negotiations.</w:t>
      </w:r>
      <w:proofErr w:type="gramEnd"/>
      <w:r w:rsidRPr="0063095F">
        <w:t xml:space="preserve"> </w:t>
      </w:r>
      <w:r w:rsidR="00C1742A" w:rsidRPr="0063095F">
        <w:t xml:space="preserve">Agency will negotiate with </w:t>
      </w:r>
      <w:r w:rsidR="00F647F7">
        <w:t>Proposer</w:t>
      </w:r>
      <w:r w:rsidR="00C70AFB">
        <w:t xml:space="preserve"> selected for tentative award</w:t>
      </w:r>
      <w:r w:rsidR="00A82FA5">
        <w:t xml:space="preserve">. </w:t>
      </w:r>
      <w:r w:rsidR="00C1742A" w:rsidRPr="0063095F">
        <w:rPr>
          <w:color w:val="000000"/>
        </w:rPr>
        <w:t>If Agency and Proposer are unable for any reason to reach agreement within a reasonable amount of time,</w:t>
      </w:r>
      <w:r w:rsidR="00C1742A" w:rsidRPr="0063095F">
        <w:t xml:space="preserve"> </w:t>
      </w:r>
      <w:r w:rsidR="00C1742A" w:rsidRPr="0063095F">
        <w:rPr>
          <w:color w:val="000000"/>
        </w:rPr>
        <w:t>Agency may thereafter negotiate</w:t>
      </w:r>
      <w:r w:rsidRPr="0063095F">
        <w:rPr>
          <w:color w:val="000000"/>
        </w:rPr>
        <w:t xml:space="preserve"> serially</w:t>
      </w:r>
      <w:r w:rsidR="00C1742A" w:rsidRPr="0063095F">
        <w:rPr>
          <w:color w:val="000000"/>
        </w:rPr>
        <w:t xml:space="preserve"> with the second ranked Proposer, and if necessary, with the third ranked Proposer, and so on until negotiations result in Contract award</w:t>
      </w:r>
      <w:r w:rsidR="00A82FA5">
        <w:rPr>
          <w:color w:val="000000"/>
        </w:rPr>
        <w:t xml:space="preserve"> or the solicitation is terminated</w:t>
      </w:r>
      <w:r w:rsidR="00C1742A" w:rsidRPr="0063095F">
        <w:rPr>
          <w:color w:val="000000"/>
        </w:rPr>
        <w:t>.</w:t>
      </w:r>
      <w:r w:rsidR="00C1742A" w:rsidRPr="0063095F">
        <w:t xml:space="preserve"> </w:t>
      </w:r>
    </w:p>
    <w:p w:rsidR="00C1742A" w:rsidRPr="00C1742A" w:rsidRDefault="00C1742A" w:rsidP="00D66CB8"/>
    <w:p w:rsidR="002479B1" w:rsidRPr="00950D7E" w:rsidRDefault="002479B1" w:rsidP="00D66CB8">
      <w:pPr>
        <w:pStyle w:val="Heading1"/>
        <w:rPr>
          <w:highlight w:val="lightGray"/>
        </w:rPr>
      </w:pPr>
      <w:bookmarkStart w:id="90" w:name="_Toc405470748"/>
      <w:bookmarkStart w:id="91" w:name="_Toc213486689"/>
      <w:bookmarkStart w:id="92" w:name="_Toc213568783"/>
      <w:bookmarkStart w:id="93" w:name="_Toc213638162"/>
      <w:r w:rsidRPr="00950D7E">
        <w:rPr>
          <w:highlight w:val="lightGray"/>
        </w:rPr>
        <w:t>Section 3.0</w:t>
      </w:r>
      <w:r w:rsidRPr="00950D7E">
        <w:rPr>
          <w:highlight w:val="lightGray"/>
        </w:rPr>
        <w:tab/>
      </w:r>
      <w:r w:rsidR="006A7F48">
        <w:rPr>
          <w:smallCaps/>
          <w:highlight w:val="lightGray"/>
        </w:rPr>
        <w:t>Contract Award Requirements</w:t>
      </w:r>
      <w:bookmarkEnd w:id="90"/>
      <w:r w:rsidR="006A7F48">
        <w:rPr>
          <w:smallCaps/>
          <w:highlight w:val="lightGray"/>
        </w:rPr>
        <w:t xml:space="preserve"> </w:t>
      </w:r>
      <w:bookmarkEnd w:id="91"/>
      <w:bookmarkEnd w:id="92"/>
      <w:bookmarkEnd w:id="93"/>
    </w:p>
    <w:p w:rsidR="00451684" w:rsidRDefault="00451684" w:rsidP="00D66CB8">
      <w:pPr>
        <w:rPr>
          <w:highlight w:val="yellow"/>
        </w:rPr>
      </w:pPr>
      <w:bookmarkStart w:id="94" w:name="_Toc213486690"/>
      <w:bookmarkStart w:id="95" w:name="_Toc213568784"/>
      <w:bookmarkStart w:id="96" w:name="_Toc213638163"/>
    </w:p>
    <w:p w:rsidR="002479B1" w:rsidRDefault="002479B1" w:rsidP="00D66CB8">
      <w:pPr>
        <w:pStyle w:val="Heading2"/>
      </w:pPr>
      <w:bookmarkStart w:id="97" w:name="_Toc405470749"/>
      <w:r>
        <w:t>3.1</w:t>
      </w:r>
      <w:r>
        <w:tab/>
      </w:r>
      <w:bookmarkEnd w:id="94"/>
      <w:bookmarkEnd w:id="95"/>
      <w:bookmarkEnd w:id="96"/>
      <w:r w:rsidR="005B00D6">
        <w:t>RESERVED</w:t>
      </w:r>
      <w:bookmarkEnd w:id="97"/>
    </w:p>
    <w:p w:rsidR="002E11DF" w:rsidRPr="00CB24CF" w:rsidRDefault="002E11DF" w:rsidP="00D66CB8">
      <w:bookmarkStart w:id="98" w:name="_3.1.1_BILLING_RATE_INFORMATION"/>
      <w:bookmarkEnd w:id="98"/>
    </w:p>
    <w:p w:rsidR="002E11DF" w:rsidRPr="00CB24CF" w:rsidRDefault="002E11DF" w:rsidP="00D66CB8">
      <w:pPr>
        <w:pStyle w:val="Heading2"/>
      </w:pPr>
      <w:bookmarkStart w:id="99" w:name="_Toc207681613"/>
      <w:bookmarkStart w:id="100" w:name="_Toc213486691"/>
      <w:bookmarkStart w:id="101" w:name="_Toc213568785"/>
      <w:bookmarkStart w:id="102" w:name="_Toc213638164"/>
      <w:bookmarkStart w:id="103" w:name="_Toc405470750"/>
      <w:r w:rsidRPr="00CB24CF">
        <w:t>3.2</w:t>
      </w:r>
      <w:r w:rsidRPr="00CB24CF">
        <w:tab/>
        <w:t>CERTIFICATES OF INSURANCE</w:t>
      </w:r>
      <w:bookmarkEnd w:id="99"/>
      <w:bookmarkEnd w:id="100"/>
      <w:bookmarkEnd w:id="101"/>
      <w:bookmarkEnd w:id="102"/>
      <w:bookmarkEnd w:id="103"/>
    </w:p>
    <w:p w:rsidR="002E11DF" w:rsidRPr="00CB24CF" w:rsidRDefault="002E11DF" w:rsidP="00D66CB8">
      <w:pPr>
        <w:pStyle w:val="BodyText2"/>
        <w:jc w:val="left"/>
      </w:pPr>
      <w:r>
        <w:t>Selected Proposer</w:t>
      </w:r>
      <w:r w:rsidR="00160C83">
        <w:t>(</w:t>
      </w:r>
      <w:r>
        <w:t>s</w:t>
      </w:r>
      <w:r w:rsidR="00160C83">
        <w:t>)</w:t>
      </w:r>
      <w:r w:rsidRPr="00CB24CF">
        <w:t xml:space="preserve"> shall provide Certificates of Ins</w:t>
      </w:r>
      <w:r w:rsidR="008F0A0C">
        <w:t xml:space="preserve">urance to </w:t>
      </w:r>
      <w:r w:rsidR="00B761C1">
        <w:t xml:space="preserve">Adams County </w:t>
      </w:r>
      <w:r w:rsidR="008F0A0C">
        <w:t>for levels of i</w:t>
      </w:r>
      <w:r w:rsidRPr="00CB24CF">
        <w:t xml:space="preserve">nsurance coverage </w:t>
      </w:r>
      <w:r w:rsidR="00B761C1">
        <w:t>in the amount of $2 Million dollars</w:t>
      </w:r>
      <w:r w:rsidR="0032689B" w:rsidRPr="00CB24CF">
        <w:t xml:space="preserve"> </w:t>
      </w:r>
      <w:r w:rsidRPr="00CB24CF">
        <w:t xml:space="preserve">of the Sample </w:t>
      </w:r>
      <w:r>
        <w:t>Contract</w:t>
      </w:r>
      <w:r w:rsidRPr="00CB24CF">
        <w:t xml:space="preserve"> (</w:t>
      </w:r>
      <w:r w:rsidRPr="00AC09DE">
        <w:t>RFP Attachment C)</w:t>
      </w:r>
      <w:r w:rsidRPr="00CB24CF">
        <w:t xml:space="preserve"> prior to </w:t>
      </w:r>
      <w:r>
        <w:t>Contract</w:t>
      </w:r>
      <w:r w:rsidRPr="00CB24CF">
        <w:t xml:space="preserve"> execution.</w:t>
      </w:r>
      <w:r>
        <w:t xml:space="preserve"> Select</w:t>
      </w:r>
      <w:r w:rsidR="008F0A0C">
        <w:t>ed Proposers that have current certificates of i</w:t>
      </w:r>
      <w:r>
        <w:t xml:space="preserve">nsurance (with all required </w:t>
      </w:r>
      <w:r w:rsidRPr="005E4C06">
        <w:t>coverages and not specific to a particular project) on file with Agency will not be required to resubmit these. Agency may determine that project-specific insurance coverage is required on a case-by-case basis.</w:t>
      </w:r>
    </w:p>
    <w:p w:rsidR="002E11DF" w:rsidRPr="00CB24CF" w:rsidRDefault="002E11DF" w:rsidP="00D66CB8">
      <w:pPr>
        <w:tabs>
          <w:tab w:val="left" w:pos="11160"/>
        </w:tabs>
      </w:pPr>
    </w:p>
    <w:p w:rsidR="002E11DF" w:rsidRPr="00CB24CF" w:rsidRDefault="002E11DF" w:rsidP="00D66CB8">
      <w:pPr>
        <w:pStyle w:val="Heading2"/>
      </w:pPr>
      <w:bookmarkStart w:id="104" w:name="_Toc207681614"/>
      <w:bookmarkStart w:id="105" w:name="_Toc213486692"/>
      <w:bookmarkStart w:id="106" w:name="_Toc213568786"/>
      <w:bookmarkStart w:id="107" w:name="_Toc213638165"/>
      <w:bookmarkStart w:id="108" w:name="_Toc405470751"/>
      <w:r w:rsidRPr="00CB24CF">
        <w:t>3.3</w:t>
      </w:r>
      <w:r w:rsidRPr="00CB24CF">
        <w:tab/>
        <w:t>MISCELLANEOUS FORMS</w:t>
      </w:r>
      <w:bookmarkEnd w:id="104"/>
      <w:bookmarkEnd w:id="105"/>
      <w:bookmarkEnd w:id="106"/>
      <w:bookmarkEnd w:id="107"/>
      <w:bookmarkEnd w:id="108"/>
    </w:p>
    <w:p w:rsidR="002E11DF" w:rsidRPr="00CB24CF" w:rsidRDefault="002E11DF" w:rsidP="00D66CB8">
      <w:pPr>
        <w:rPr>
          <w:u w:val="single"/>
        </w:rPr>
      </w:pPr>
      <w:r w:rsidRPr="00257A80">
        <w:rPr>
          <w:u w:val="single"/>
        </w:rPr>
        <w:t xml:space="preserve">3.3.1 </w:t>
      </w:r>
      <w:r w:rsidRPr="00257A80">
        <w:rPr>
          <w:u w:val="single"/>
        </w:rPr>
        <w:tab/>
      </w:r>
      <w:r w:rsidR="008F0A0C">
        <w:rPr>
          <w:u w:val="single"/>
        </w:rPr>
        <w:t>CONFLICT OF INTEREST (</w:t>
      </w:r>
      <w:r w:rsidRPr="00257A80">
        <w:rPr>
          <w:u w:val="single"/>
        </w:rPr>
        <w:t>COI</w:t>
      </w:r>
      <w:r w:rsidR="008F0A0C">
        <w:rPr>
          <w:u w:val="single"/>
        </w:rPr>
        <w:t>)</w:t>
      </w:r>
      <w:r w:rsidRPr="00257A80">
        <w:rPr>
          <w:u w:val="single"/>
        </w:rPr>
        <w:t xml:space="preserve"> DISCLOSURE</w:t>
      </w:r>
      <w:r w:rsidRPr="00CB24CF">
        <w:rPr>
          <w:u w:val="single"/>
        </w:rPr>
        <w:t xml:space="preserve"> </w:t>
      </w:r>
    </w:p>
    <w:p w:rsidR="002E11DF" w:rsidRDefault="00053F67" w:rsidP="00D66CB8">
      <w:r w:rsidRPr="00B61F17">
        <w:lastRenderedPageBreak/>
        <w:t xml:space="preserve">If any disclosures are required per the </w:t>
      </w:r>
      <w:r w:rsidR="00A25560">
        <w:t xml:space="preserve">State of Washington’s </w:t>
      </w:r>
      <w:r w:rsidRPr="00B61F17">
        <w:t xml:space="preserve">Conflict of Interest Guidelines that were not disclosed with Proposal submittal </w:t>
      </w:r>
      <w:r w:rsidRPr="00053F67">
        <w:t>(</w:t>
      </w:r>
      <w:r w:rsidRPr="00053F67">
        <w:rPr>
          <w:rStyle w:val="Emphasis"/>
          <w:i w:val="0"/>
        </w:rPr>
        <w:t>or that occurred or were discovered since the Proposal submittal</w:t>
      </w:r>
      <w:r w:rsidRPr="00053F67">
        <w:t>)</w:t>
      </w:r>
      <w:r w:rsidRPr="00053F67">
        <w:rPr>
          <w:i/>
        </w:rPr>
        <w:t xml:space="preserve">, </w:t>
      </w:r>
      <w:r w:rsidRPr="00053F67">
        <w:t>the</w:t>
      </w:r>
      <w:r>
        <w:t xml:space="preserve"> selected Proposer </w:t>
      </w:r>
      <w:r w:rsidRPr="00CB24CF">
        <w:t xml:space="preserve">shall complete and submit a </w:t>
      </w:r>
      <w:r>
        <w:t xml:space="preserve">signed </w:t>
      </w:r>
      <w:r w:rsidRPr="00CB24CF">
        <w:t>COI Disclosure Form</w:t>
      </w:r>
      <w:r>
        <w:t xml:space="preserve"> </w:t>
      </w:r>
      <w:r w:rsidRPr="005B00D6">
        <w:t xml:space="preserve">within 5 </w:t>
      </w:r>
      <w:r w:rsidR="000B6F40" w:rsidRPr="005B00D6">
        <w:t>Business Days</w:t>
      </w:r>
      <w:r w:rsidRPr="00CB24CF">
        <w:t xml:space="preserve"> of receipt of Intent To Award notice.</w:t>
      </w:r>
      <w:r>
        <w:t xml:space="preserve"> </w:t>
      </w:r>
      <w:r w:rsidR="002E11DF" w:rsidRPr="00F313CD">
        <w:rPr>
          <w:color w:val="000000"/>
        </w:rPr>
        <w:t xml:space="preserve">The selected Proposer shall incorporate in each required COI Disclosure Form any COI disclosure information provided by its staff and attach COI Disclosure Forms from each of its </w:t>
      </w:r>
      <w:r w:rsidR="002E11DF">
        <w:rPr>
          <w:color w:val="000000"/>
        </w:rPr>
        <w:t>s</w:t>
      </w:r>
      <w:r w:rsidR="002E11DF" w:rsidRPr="00F313CD">
        <w:rPr>
          <w:color w:val="000000"/>
        </w:rPr>
        <w:t>ubcontractors (that have required disclosures</w:t>
      </w:r>
      <w:r w:rsidR="002E11DF">
        <w:rPr>
          <w:color w:val="000000"/>
        </w:rPr>
        <w:t xml:space="preserve"> per the </w:t>
      </w:r>
      <w:r w:rsidR="00A25560" w:rsidRPr="00A25560">
        <w:rPr>
          <w:color w:val="000000"/>
        </w:rPr>
        <w:t xml:space="preserve">State of Washington’s </w:t>
      </w:r>
      <w:r w:rsidR="002E11DF">
        <w:rPr>
          <w:color w:val="000000"/>
        </w:rPr>
        <w:t>Conflict of Interest Guidelines</w:t>
      </w:r>
      <w:r w:rsidR="002E11DF" w:rsidRPr="00F313CD">
        <w:rPr>
          <w:color w:val="000000"/>
        </w:rPr>
        <w:t>), pri</w:t>
      </w:r>
      <w:r w:rsidR="00A15F97">
        <w:rPr>
          <w:color w:val="000000"/>
        </w:rPr>
        <w:t>or to such Firm performing any S</w:t>
      </w:r>
      <w:r w:rsidR="002E11DF" w:rsidRPr="00F313CD">
        <w:rPr>
          <w:color w:val="000000"/>
        </w:rPr>
        <w:t>ervices under a Contract.</w:t>
      </w:r>
      <w:r w:rsidR="002E11DF">
        <w:rPr>
          <w:color w:val="000000"/>
        </w:rPr>
        <w:t xml:space="preserve"> </w:t>
      </w:r>
    </w:p>
    <w:p w:rsidR="002E11DF" w:rsidRDefault="002E11DF" w:rsidP="00D66CB8"/>
    <w:p w:rsidR="00160C83" w:rsidRPr="00CB24CF" w:rsidRDefault="00160C83" w:rsidP="00D66CB8"/>
    <w:p w:rsidR="002E11DF" w:rsidRPr="00057C7C" w:rsidRDefault="002E11DF" w:rsidP="00057C7C">
      <w:pPr>
        <w:pStyle w:val="Heading2"/>
        <w:tabs>
          <w:tab w:val="left" w:pos="1620"/>
        </w:tabs>
        <w:rPr>
          <w:highlight w:val="yellow"/>
        </w:rPr>
      </w:pPr>
      <w:bookmarkStart w:id="109" w:name="_Toc405470752"/>
      <w:bookmarkStart w:id="110" w:name="_Toc207681615"/>
      <w:bookmarkStart w:id="111" w:name="_Toc213486693"/>
      <w:bookmarkStart w:id="112" w:name="_Toc213568787"/>
      <w:bookmarkStart w:id="113" w:name="_Toc213638166"/>
      <w:r w:rsidRPr="007632F7">
        <w:t>3.4</w:t>
      </w:r>
      <w:r w:rsidR="00CB6072" w:rsidRPr="00CB6072">
        <w:rPr>
          <w:u w:val="single"/>
        </w:rPr>
        <w:t xml:space="preserve"> </w:t>
      </w:r>
      <w:r w:rsidR="00CB6072">
        <w:rPr>
          <w:b w:val="0"/>
          <w:u w:val="single"/>
        </w:rPr>
        <w:t>Contractor Responsibility</w:t>
      </w:r>
      <w:bookmarkEnd w:id="109"/>
      <w:r w:rsidRPr="007632F7">
        <w:tab/>
      </w:r>
      <w:bookmarkEnd w:id="110"/>
      <w:bookmarkEnd w:id="111"/>
      <w:bookmarkEnd w:id="112"/>
      <w:bookmarkEnd w:id="113"/>
    </w:p>
    <w:p w:rsidR="00160C83" w:rsidRDefault="00160C83" w:rsidP="00160C83">
      <w:pPr>
        <w:pStyle w:val="BodyText2"/>
      </w:pPr>
    </w:p>
    <w:p w:rsidR="00335992" w:rsidRDefault="00335992" w:rsidP="00335992">
      <w:pPr>
        <w:pStyle w:val="BodyText2"/>
        <w:jc w:val="left"/>
      </w:pPr>
      <w:r>
        <w:t>Contractor</w:t>
      </w:r>
      <w:r w:rsidRPr="00CB24CF">
        <w:t xml:space="preserve"> is responsible for any and all contractual matters, including performance of Services and the required deliverables finalized in </w:t>
      </w:r>
      <w:r w:rsidR="001B2AAC">
        <w:t>the Contract</w:t>
      </w:r>
      <w:r w:rsidRPr="00CB24CF">
        <w:t xml:space="preserve">, whether </w:t>
      </w:r>
      <w:r>
        <w:t>Contractor</w:t>
      </w:r>
      <w:r w:rsidRPr="00CB24CF">
        <w:t>, a subcontractor</w:t>
      </w:r>
      <w:r>
        <w:t xml:space="preserve">, or a </w:t>
      </w:r>
      <w:r w:rsidRPr="00CB24CF">
        <w:t xml:space="preserve">representative of </w:t>
      </w:r>
      <w:r>
        <w:t xml:space="preserve">Contractor, </w:t>
      </w:r>
      <w:r w:rsidRPr="00CB24CF">
        <w:t>produces them.</w:t>
      </w:r>
    </w:p>
    <w:p w:rsidR="002E11DF" w:rsidRDefault="002E11DF" w:rsidP="00D66CB8">
      <w:pPr>
        <w:pStyle w:val="BodyText2"/>
        <w:jc w:val="left"/>
      </w:pPr>
    </w:p>
    <w:p w:rsidR="002E11DF" w:rsidRDefault="002E11DF" w:rsidP="00D66CB8">
      <w:pPr>
        <w:pStyle w:val="BodyText2"/>
        <w:jc w:val="left"/>
      </w:pPr>
    </w:p>
    <w:p w:rsidR="005A32B7" w:rsidRPr="008C6727" w:rsidRDefault="002E11DF" w:rsidP="005A32B7">
      <w:pPr>
        <w:pStyle w:val="Heading2"/>
      </w:pPr>
      <w:bookmarkStart w:id="114" w:name="_Toc405470753"/>
      <w:bookmarkStart w:id="115" w:name="_Toc207681616"/>
      <w:bookmarkStart w:id="116" w:name="_Toc213486694"/>
      <w:bookmarkStart w:id="117" w:name="_Toc213568788"/>
      <w:bookmarkStart w:id="118" w:name="_Toc213638167"/>
      <w:r w:rsidRPr="0094025F">
        <w:t>3.5</w:t>
      </w:r>
      <w:r w:rsidRPr="0094025F">
        <w:tab/>
      </w:r>
      <w:r w:rsidR="005A32B7" w:rsidRPr="008C6727">
        <w:t>BUSINESS REGISTRY NUMBER/REGISTERED AGENT</w:t>
      </w:r>
      <w:bookmarkEnd w:id="114"/>
      <w:r w:rsidR="005A32B7" w:rsidRPr="008C6727">
        <w:t xml:space="preserve">  </w:t>
      </w:r>
    </w:p>
    <w:p w:rsidR="005A32B7" w:rsidRPr="00060D6A" w:rsidRDefault="005A32B7" w:rsidP="005A32B7">
      <w:pPr>
        <w:rPr>
          <w:color w:val="000000"/>
        </w:rPr>
      </w:pPr>
      <w:r w:rsidRPr="005A32B7">
        <w:rPr>
          <w:color w:val="000000"/>
          <w:szCs w:val="24"/>
        </w:rPr>
        <w:t>If selected for Contract award, Proposer must</w:t>
      </w:r>
      <w:r w:rsidRPr="005A32B7">
        <w:t xml:space="preserve"> be duly authorized by the </w:t>
      </w:r>
      <w:r w:rsidR="00F5607D">
        <w:t>State of Washington</w:t>
      </w:r>
      <w:r w:rsidRPr="005A32B7">
        <w:t xml:space="preserve"> to transact business in the State of </w:t>
      </w:r>
      <w:r w:rsidR="00F5607D">
        <w:t>Washington</w:t>
      </w:r>
      <w:r w:rsidRPr="005A32B7">
        <w:t xml:space="preserve"> before executing the Contract. </w:t>
      </w:r>
      <w:r w:rsidRPr="005A32B7">
        <w:rPr>
          <w:szCs w:val="24"/>
        </w:rPr>
        <w:t xml:space="preserve">The selected </w:t>
      </w:r>
      <w:r w:rsidRPr="005A32B7">
        <w:t>Proposer</w:t>
      </w:r>
      <w:r w:rsidRPr="005A32B7">
        <w:rPr>
          <w:szCs w:val="24"/>
        </w:rPr>
        <w:t xml:space="preserve"> shall submit a current </w:t>
      </w:r>
      <w:r w:rsidR="00F5607D">
        <w:t>Washington</w:t>
      </w:r>
      <w:r w:rsidRPr="005A32B7">
        <w:t xml:space="preserve"> Secretary of State </w:t>
      </w:r>
      <w:r w:rsidRPr="005A32B7">
        <w:rPr>
          <w:szCs w:val="24"/>
        </w:rPr>
        <w:t xml:space="preserve">business registry number. </w:t>
      </w:r>
      <w:r w:rsidR="00A0211A" w:rsidRPr="00325284">
        <w:rPr>
          <w:szCs w:val="24"/>
        </w:rPr>
        <w:t xml:space="preserve">See </w:t>
      </w:r>
      <w:hyperlink r:id="rId18" w:history="1">
        <w:r w:rsidR="00A0211A" w:rsidRPr="00325284">
          <w:rPr>
            <w:rStyle w:val="Hyperlink"/>
            <w:b/>
            <w:szCs w:val="24"/>
          </w:rPr>
          <w:t>process for obtaining a business registry number</w:t>
        </w:r>
      </w:hyperlink>
      <w:r w:rsidR="00A0211A" w:rsidRPr="00325284">
        <w:rPr>
          <w:szCs w:val="24"/>
        </w:rPr>
        <w:t>.</w:t>
      </w:r>
      <w:r w:rsidR="00A0211A" w:rsidRPr="00325284">
        <w:rPr>
          <w:color w:val="000000"/>
          <w:szCs w:val="24"/>
        </w:rPr>
        <w:t xml:space="preserve">  All Corporations and other business entities (domestic and foreign) </w:t>
      </w:r>
      <w:r w:rsidR="00A0211A" w:rsidRPr="00325284">
        <w:rPr>
          <w:szCs w:val="24"/>
        </w:rPr>
        <w:t xml:space="preserve">must have a Registered Agent in Oregon. See </w:t>
      </w:r>
      <w:r w:rsidR="00A0211A" w:rsidRPr="00325284">
        <w:rPr>
          <w:color w:val="000000"/>
          <w:szCs w:val="24"/>
        </w:rPr>
        <w:t xml:space="preserve">requirements and exceptions regarding </w:t>
      </w:r>
      <w:hyperlink r:id="rId19" w:history="1">
        <w:r w:rsidR="00A0211A" w:rsidRPr="00325284">
          <w:rPr>
            <w:rStyle w:val="Hyperlink"/>
            <w:b/>
            <w:szCs w:val="24"/>
          </w:rPr>
          <w:t>Registered Agents</w:t>
        </w:r>
      </w:hyperlink>
      <w:r w:rsidR="00A0211A" w:rsidRPr="00325284">
        <w:rPr>
          <w:color w:val="000000"/>
          <w:szCs w:val="24"/>
        </w:rPr>
        <w:t xml:space="preserve">.  </w:t>
      </w:r>
      <w:r w:rsidR="00A0211A" w:rsidRPr="00325284">
        <w:rPr>
          <w:szCs w:val="24"/>
        </w:rPr>
        <w:t xml:space="preserve">For more information, see </w:t>
      </w:r>
      <w:r w:rsidR="00F5607D" w:rsidRPr="00F5607D">
        <w:rPr>
          <w:b/>
          <w:szCs w:val="24"/>
        </w:rPr>
        <w:t>Washington</w:t>
      </w:r>
      <w:r w:rsidR="00A0211A" w:rsidRPr="00F5607D">
        <w:rPr>
          <w:b/>
          <w:szCs w:val="24"/>
        </w:rPr>
        <w:t xml:space="preserve"> Business Guide, How to Start a Business in</w:t>
      </w:r>
      <w:r w:rsidR="00F5607D">
        <w:rPr>
          <w:b/>
          <w:szCs w:val="24"/>
        </w:rPr>
        <w:t xml:space="preserve"> the State of Washington </w:t>
      </w:r>
      <w:r w:rsidR="00A0211A" w:rsidRPr="00325284">
        <w:rPr>
          <w:bCs/>
          <w:iCs/>
          <w:szCs w:val="24"/>
        </w:rPr>
        <w:t xml:space="preserve">and </w:t>
      </w:r>
      <w:hyperlink r:id="rId20" w:history="1">
        <w:r w:rsidR="00A0211A" w:rsidRPr="00325284">
          <w:rPr>
            <w:rStyle w:val="Hyperlink"/>
            <w:b/>
            <w:bCs/>
            <w:iCs/>
            <w:szCs w:val="24"/>
          </w:rPr>
          <w:t>Laws and Rules</w:t>
        </w:r>
      </w:hyperlink>
      <w:r w:rsidR="00A0211A" w:rsidRPr="00325284">
        <w:rPr>
          <w:b/>
          <w:bCs/>
          <w:iCs/>
          <w:szCs w:val="24"/>
        </w:rPr>
        <w:t xml:space="preserve">.  </w:t>
      </w:r>
      <w:r w:rsidR="00A0211A" w:rsidRPr="00325284">
        <w:rPr>
          <w:bCs/>
          <w:iCs/>
          <w:szCs w:val="24"/>
        </w:rPr>
        <w:t>The titles in this subsection are</w:t>
      </w:r>
      <w:r w:rsidR="00A0211A" w:rsidRPr="00325284">
        <w:rPr>
          <w:b/>
          <w:bCs/>
          <w:iCs/>
          <w:szCs w:val="24"/>
        </w:rPr>
        <w:t xml:space="preserve"> </w:t>
      </w:r>
      <w:r w:rsidR="00A0211A" w:rsidRPr="00325284">
        <w:rPr>
          <w:bCs/>
          <w:iCs/>
          <w:szCs w:val="24"/>
        </w:rPr>
        <w:t xml:space="preserve">available </w:t>
      </w:r>
      <w:r w:rsidR="00A0211A" w:rsidRPr="00325284">
        <w:rPr>
          <w:szCs w:val="24"/>
        </w:rPr>
        <w:t>at the following Internet site:</w:t>
      </w:r>
      <w:r w:rsidR="00A0211A" w:rsidRPr="00325284">
        <w:rPr>
          <w:b/>
          <w:szCs w:val="24"/>
        </w:rPr>
        <w:t xml:space="preserve"> </w:t>
      </w:r>
      <w:hyperlink r:id="rId21" w:history="1">
        <w:r w:rsidR="00F5607D" w:rsidRPr="00403721">
          <w:rPr>
            <w:rStyle w:val="Hyperlink"/>
          </w:rPr>
          <w:t>http://bls.dor.wa.gov/startbusiness.aspx</w:t>
        </w:r>
      </w:hyperlink>
      <w:r w:rsidR="00F5607D">
        <w:t xml:space="preserve"> </w:t>
      </w:r>
      <w:r w:rsidR="00A0211A" w:rsidRPr="00325284">
        <w:rPr>
          <w:b/>
          <w:szCs w:val="24"/>
        </w:rPr>
        <w:t>.</w:t>
      </w:r>
      <w:r w:rsidR="00E6703F">
        <w:rPr>
          <w:b/>
        </w:rPr>
        <w:t xml:space="preserve"> </w:t>
      </w:r>
      <w:r w:rsidRPr="005A32B7">
        <w:rPr>
          <w:b/>
        </w:rPr>
        <w:t xml:space="preserve"> </w:t>
      </w:r>
      <w:r w:rsidRPr="005A32B7">
        <w:t xml:space="preserve"> </w:t>
      </w:r>
    </w:p>
    <w:p w:rsidR="005A32B7" w:rsidRDefault="005A32B7" w:rsidP="005A32B7">
      <w:pPr>
        <w:pStyle w:val="Heading2"/>
      </w:pPr>
    </w:p>
    <w:p w:rsidR="005A32B7" w:rsidRDefault="005A32B7" w:rsidP="005A32B7">
      <w:pPr>
        <w:pStyle w:val="Heading2"/>
        <w:rPr>
          <w:rFonts w:ascii="Arial" w:hAnsi="Arial" w:cs="Arial"/>
        </w:rPr>
      </w:pPr>
      <w:bookmarkStart w:id="119" w:name="_Toc235868469"/>
      <w:bookmarkStart w:id="120" w:name="_Toc405470754"/>
      <w:r w:rsidRPr="00CB24CF">
        <w:t>3.</w:t>
      </w:r>
      <w:r>
        <w:t>6</w:t>
      </w:r>
      <w:r w:rsidRPr="00CB24CF">
        <w:tab/>
      </w:r>
      <w:r>
        <w:rPr>
          <w:szCs w:val="24"/>
        </w:rPr>
        <w:t>TAX ID NUMBER</w:t>
      </w:r>
      <w:bookmarkEnd w:id="119"/>
      <w:bookmarkEnd w:id="120"/>
    </w:p>
    <w:p w:rsidR="00053F67" w:rsidRPr="00AD0379" w:rsidRDefault="00053F67" w:rsidP="00053F67">
      <w:pPr>
        <w:rPr>
          <w:szCs w:val="24"/>
        </w:rPr>
      </w:pPr>
      <w:r w:rsidRPr="00AD0379">
        <w:rPr>
          <w:szCs w:val="24"/>
        </w:rPr>
        <w:t>The selected Proposer</w:t>
      </w:r>
      <w:r w:rsidR="00E54994">
        <w:rPr>
          <w:szCs w:val="24"/>
        </w:rPr>
        <w:t xml:space="preserve"> </w:t>
      </w:r>
      <w:r w:rsidRPr="00AD0379">
        <w:t xml:space="preserve">shall provide </w:t>
      </w:r>
      <w:r w:rsidR="00E54994">
        <w:t>its</w:t>
      </w:r>
      <w:r w:rsidRPr="00AD0379">
        <w:t xml:space="preserve"> Taxpayer Identification Number (TIN) and backup withholding status on a completed </w:t>
      </w:r>
      <w:hyperlink r:id="rId22" w:history="1">
        <w:r w:rsidRPr="00AD0379">
          <w:rPr>
            <w:rStyle w:val="Hyperlink"/>
            <w:b/>
          </w:rPr>
          <w:t>W-9 form</w:t>
        </w:r>
      </w:hyperlink>
      <w:r w:rsidRPr="00AD0379">
        <w:t xml:space="preserve"> </w:t>
      </w:r>
      <w:r w:rsidRPr="00AD0379">
        <w:rPr>
          <w:szCs w:val="24"/>
        </w:rPr>
        <w:t xml:space="preserve">if either of the following </w:t>
      </w:r>
      <w:proofErr w:type="gramStart"/>
      <w:r w:rsidRPr="00AD0379">
        <w:rPr>
          <w:szCs w:val="24"/>
        </w:rPr>
        <w:t>apply</w:t>
      </w:r>
      <w:proofErr w:type="gramEnd"/>
      <w:r w:rsidRPr="00AD0379">
        <w:rPr>
          <w:szCs w:val="24"/>
        </w:rPr>
        <w:t>:</w:t>
      </w:r>
    </w:p>
    <w:p w:rsidR="00053F67" w:rsidRPr="00AD0379" w:rsidRDefault="00053F67" w:rsidP="00D57E06">
      <w:pPr>
        <w:widowControl w:val="0"/>
        <w:numPr>
          <w:ilvl w:val="0"/>
          <w:numId w:val="11"/>
        </w:numPr>
        <w:tabs>
          <w:tab w:val="clear" w:pos="1080"/>
          <w:tab w:val="num" w:pos="720"/>
        </w:tabs>
        <w:ind w:left="720"/>
      </w:pPr>
      <w:r w:rsidRPr="00AD0379">
        <w:t>When requested by Agency (normally in an intent to award notice), or</w:t>
      </w:r>
    </w:p>
    <w:p w:rsidR="00053F67" w:rsidRPr="00AD0379" w:rsidRDefault="00053F67" w:rsidP="00D57E06">
      <w:pPr>
        <w:widowControl w:val="0"/>
        <w:numPr>
          <w:ilvl w:val="0"/>
          <w:numId w:val="11"/>
        </w:numPr>
        <w:tabs>
          <w:tab w:val="clear" w:pos="1080"/>
          <w:tab w:val="num" w:pos="720"/>
        </w:tabs>
        <w:ind w:left="720"/>
      </w:pPr>
      <w:r w:rsidRPr="00AD0379">
        <w:t>When the backup withholding status or any other information</w:t>
      </w:r>
      <w:r w:rsidRPr="00AD0379">
        <w:rPr>
          <w:i/>
        </w:rPr>
        <w:t xml:space="preserve"> </w:t>
      </w:r>
      <w:r w:rsidRPr="00AD0379">
        <w:t xml:space="preserve">of Proposer has changed since the last submitted W-9 form, if any. </w:t>
      </w:r>
    </w:p>
    <w:p w:rsidR="00053F67" w:rsidRPr="00AD0379" w:rsidRDefault="00053F67" w:rsidP="00053F67"/>
    <w:p w:rsidR="00053F67" w:rsidRPr="00AD0379" w:rsidRDefault="00053F67" w:rsidP="00053F67">
      <w:r w:rsidRPr="00AD0379">
        <w:rPr>
          <w:szCs w:val="24"/>
        </w:rPr>
        <w:t>N</w:t>
      </w:r>
      <w:r>
        <w:rPr>
          <w:szCs w:val="24"/>
        </w:rPr>
        <w:t xml:space="preserve">o payment can be made </w:t>
      </w:r>
      <w:r w:rsidRPr="00AD0379">
        <w:rPr>
          <w:szCs w:val="24"/>
        </w:rPr>
        <w:t>until a properly completed W-9 is on file with Agency.</w:t>
      </w:r>
    </w:p>
    <w:bookmarkEnd w:id="115"/>
    <w:bookmarkEnd w:id="116"/>
    <w:bookmarkEnd w:id="117"/>
    <w:bookmarkEnd w:id="118"/>
    <w:p w:rsidR="005123F8" w:rsidRPr="00776856" w:rsidRDefault="002E11DF" w:rsidP="00776856">
      <w:pPr>
        <w:rPr>
          <w:dstrike/>
          <w:highlight w:val="lightGray"/>
        </w:rPr>
      </w:pPr>
      <w:r w:rsidRPr="00776856">
        <w:rPr>
          <w:b/>
          <w:dstrike/>
          <w:szCs w:val="24"/>
        </w:rPr>
        <w:t xml:space="preserve"> </w:t>
      </w:r>
      <w:bookmarkStart w:id="121" w:name="_Toc236018001"/>
    </w:p>
    <w:p w:rsidR="00926D6E" w:rsidRDefault="00926D6E">
      <w:pPr>
        <w:rPr>
          <w:b/>
          <w:spacing w:val="-3"/>
          <w:sz w:val="28"/>
          <w:highlight w:val="lightGray"/>
        </w:rPr>
      </w:pPr>
      <w:r>
        <w:rPr>
          <w:highlight w:val="lightGray"/>
        </w:rPr>
        <w:br w:type="page"/>
      </w:r>
    </w:p>
    <w:p w:rsidR="00025421" w:rsidRPr="00763433" w:rsidRDefault="006A7F48" w:rsidP="006A52FC">
      <w:pPr>
        <w:pStyle w:val="Heading1"/>
        <w:rPr>
          <w:smallCaps/>
        </w:rPr>
      </w:pPr>
      <w:bookmarkStart w:id="122" w:name="_Toc405470755"/>
      <w:proofErr w:type="gramStart"/>
      <w:r>
        <w:rPr>
          <w:smallCaps/>
        </w:rPr>
        <w:lastRenderedPageBreak/>
        <w:t xml:space="preserve">Attachment </w:t>
      </w:r>
      <w:r w:rsidR="00025421" w:rsidRPr="00763433">
        <w:rPr>
          <w:smallCaps/>
        </w:rPr>
        <w:t xml:space="preserve"> A</w:t>
      </w:r>
      <w:proofErr w:type="gramEnd"/>
      <w:r w:rsidR="00025421" w:rsidRPr="00763433">
        <w:rPr>
          <w:smallCaps/>
        </w:rPr>
        <w:tab/>
        <w:t>P</w:t>
      </w:r>
      <w:bookmarkEnd w:id="121"/>
      <w:r>
        <w:rPr>
          <w:smallCaps/>
        </w:rPr>
        <w:t>roposal Cover Sheet</w:t>
      </w:r>
      <w:bookmarkEnd w:id="122"/>
    </w:p>
    <w:p w:rsidR="00025421" w:rsidRDefault="00025421" w:rsidP="00025421"/>
    <w:p w:rsidR="00025421" w:rsidRDefault="00025421" w:rsidP="00025421">
      <w:pPr>
        <w:pStyle w:val="BodyText2"/>
        <w:jc w:val="left"/>
      </w:pPr>
      <w:r>
        <w:t xml:space="preserve">Attachment A – Proposal Cover Sheet is attached below as an electronic MS Word file. </w:t>
      </w:r>
    </w:p>
    <w:tbl>
      <w:tblPr>
        <w:tblW w:w="0" w:type="auto"/>
        <w:tblLook w:val="01E0" w:firstRow="1" w:lastRow="1" w:firstColumn="1" w:lastColumn="1" w:noHBand="0" w:noVBand="0"/>
      </w:tblPr>
      <w:tblGrid>
        <w:gridCol w:w="4503"/>
        <w:gridCol w:w="2752"/>
      </w:tblGrid>
      <w:tr w:rsidR="00025421" w:rsidTr="00926D6E">
        <w:trPr>
          <w:trHeight w:val="1043"/>
        </w:trPr>
        <w:tc>
          <w:tcPr>
            <w:tcW w:w="4503" w:type="dxa"/>
            <w:shd w:val="clear" w:color="auto" w:fill="auto"/>
          </w:tcPr>
          <w:p w:rsidR="00025421" w:rsidRDefault="00025421" w:rsidP="00922CD0"/>
          <w:p w:rsidR="00025421" w:rsidRPr="000E5337" w:rsidRDefault="00025421" w:rsidP="000E5337">
            <w:r w:rsidRPr="000E5337">
              <w:t xml:space="preserve">Double-click icon to open attached file </w:t>
            </w:r>
            <w:r w:rsidRPr="000E5337">
              <w:sym w:font="Symbol" w:char="F0AE"/>
            </w:r>
          </w:p>
          <w:p w:rsidR="00060D6A" w:rsidRPr="000E5337" w:rsidRDefault="00060D6A" w:rsidP="000E5337"/>
        </w:tc>
        <w:bookmarkStart w:id="123" w:name="_MON_1312893458"/>
        <w:bookmarkStart w:id="124" w:name="_MON_1313410768"/>
        <w:bookmarkStart w:id="125" w:name="_MON_1440851738"/>
        <w:bookmarkStart w:id="126" w:name="_MON_1313587706"/>
        <w:bookmarkStart w:id="127" w:name="_MON_1317034499"/>
        <w:bookmarkStart w:id="128" w:name="_MON_1328438703"/>
        <w:bookmarkStart w:id="129" w:name="_MON_1441005610"/>
        <w:bookmarkStart w:id="130" w:name="_MON_1441005845"/>
        <w:bookmarkStart w:id="131" w:name="_MON_1373200304"/>
        <w:bookmarkStart w:id="132" w:name="_MON_1387783376"/>
        <w:bookmarkStart w:id="133" w:name="_MON_1402206098"/>
        <w:bookmarkStart w:id="134" w:name="_MON_1418111763"/>
        <w:bookmarkStart w:id="135" w:name="_MON_1418114530"/>
        <w:bookmarkStart w:id="136" w:name="_MON_1418119164"/>
        <w:bookmarkStart w:id="137" w:name="_MON_1421660845"/>
        <w:bookmarkStart w:id="138" w:name="_MON_1312100833"/>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Start w:id="139" w:name="_MON_1312806306"/>
        <w:bookmarkEnd w:id="139"/>
        <w:tc>
          <w:tcPr>
            <w:tcW w:w="2742" w:type="dxa"/>
            <w:shd w:val="clear" w:color="auto" w:fill="auto"/>
          </w:tcPr>
          <w:p w:rsidR="00025421" w:rsidRDefault="00F5607D" w:rsidP="00922CD0">
            <w:r>
              <w:object w:dxaOrig="2520" w:dyaOrig="1600">
                <v:shape id="_x0000_i1026" type="#_x0000_t75" style="width:126.7pt;height:80.65pt" o:ole="">
                  <v:imagedata r:id="rId23" o:title=""/>
                </v:shape>
                <o:OLEObject Type="Embed" ProgID="Word.Document.8" ShapeID="_x0000_i1026" DrawAspect="Icon" ObjectID="_1480331706" r:id="rId24">
                  <o:FieldCodes>\s</o:FieldCodes>
                </o:OLEObject>
              </w:object>
            </w:r>
          </w:p>
        </w:tc>
      </w:tr>
    </w:tbl>
    <w:p w:rsidR="00025421" w:rsidRPr="008C4238" w:rsidRDefault="00025421" w:rsidP="00025421">
      <w:pPr>
        <w:rPr>
          <w:sz w:val="22"/>
          <w:szCs w:val="22"/>
        </w:rPr>
      </w:pPr>
    </w:p>
    <w:p w:rsidR="001A1D53" w:rsidRPr="00763433" w:rsidRDefault="00763433" w:rsidP="00763433">
      <w:pPr>
        <w:pStyle w:val="Heading1"/>
        <w:rPr>
          <w:smallCaps/>
        </w:rPr>
      </w:pPr>
      <w:r w:rsidRPr="002876DE">
        <w:t xml:space="preserve"> </w:t>
      </w:r>
    </w:p>
    <w:sectPr w:rsidR="001A1D53" w:rsidRPr="00763433" w:rsidSect="005F5251">
      <w:headerReference w:type="default" r:id="rId25"/>
      <w:footerReference w:type="default" r:id="rId26"/>
      <w:pgSz w:w="12240" w:h="15840"/>
      <w:pgMar w:top="1008" w:right="1080" w:bottom="1008" w:left="1080" w:header="720" w:footer="31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6F4E" w:rsidRDefault="00CF6F4E">
      <w:r>
        <w:separator/>
      </w:r>
    </w:p>
  </w:endnote>
  <w:endnote w:type="continuationSeparator" w:id="0">
    <w:p w:rsidR="00CF6F4E" w:rsidRDefault="00CF6F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1172795"/>
      <w:docPartObj>
        <w:docPartGallery w:val="Page Numbers (Bottom of Page)"/>
        <w:docPartUnique/>
      </w:docPartObj>
    </w:sdtPr>
    <w:sdtEndPr/>
    <w:sdtContent>
      <w:p w:rsidR="0036274A" w:rsidRDefault="0036274A">
        <w:pPr>
          <w:pStyle w:val="Footer"/>
          <w:jc w:val="right"/>
        </w:pPr>
        <w:r>
          <w:t xml:space="preserve">Page </w:t>
        </w:r>
        <w:r>
          <w:rPr>
            <w:b/>
          </w:rPr>
          <w:fldChar w:fldCharType="begin"/>
        </w:r>
        <w:r>
          <w:rPr>
            <w:b/>
          </w:rPr>
          <w:instrText xml:space="preserve"> PAGE  \* Arabic  \* MERGEFORMAT </w:instrText>
        </w:r>
        <w:r>
          <w:rPr>
            <w:b/>
          </w:rPr>
          <w:fldChar w:fldCharType="separate"/>
        </w:r>
        <w:r w:rsidR="004004FE">
          <w:rPr>
            <w:b/>
            <w:noProof/>
          </w:rPr>
          <w:t>1</w:t>
        </w:r>
        <w:r>
          <w:rPr>
            <w:b/>
          </w:rPr>
          <w:fldChar w:fldCharType="end"/>
        </w:r>
        <w:r>
          <w:t xml:space="preserve"> of </w:t>
        </w:r>
        <w:fldSimple w:instr=" NUMPAGES  \* Arabic  \* MERGEFORMAT ">
          <w:r w:rsidR="004004FE" w:rsidRPr="004004FE">
            <w:rPr>
              <w:b/>
              <w:noProof/>
            </w:rPr>
            <w:t>16</w:t>
          </w:r>
        </w:fldSimple>
      </w:p>
    </w:sdtContent>
  </w:sdt>
  <w:p w:rsidR="0036274A" w:rsidRDefault="0036274A">
    <w:pPr>
      <w:pStyle w:val="Footer"/>
    </w:pPr>
  </w:p>
  <w:p w:rsidR="0036274A" w:rsidRDefault="0036274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6F4E" w:rsidRDefault="00CF6F4E">
      <w:r>
        <w:separator/>
      </w:r>
    </w:p>
  </w:footnote>
  <w:footnote w:type="continuationSeparator" w:id="0">
    <w:p w:rsidR="00CF6F4E" w:rsidRDefault="00CF6F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274A" w:rsidRDefault="0036274A" w:rsidP="00032FAA">
    <w:pPr>
      <w:pStyle w:val="Header"/>
      <w:pBdr>
        <w:bottom w:val="thickThinSmallGap" w:sz="24" w:space="1" w:color="auto"/>
      </w:pBdr>
      <w:tabs>
        <w:tab w:val="clear" w:pos="4320"/>
        <w:tab w:val="clear" w:pos="8640"/>
        <w:tab w:val="right" w:pos="9360"/>
      </w:tabs>
    </w:pPr>
    <w:r>
      <w:t>Adams County Sheriff’s Office</w:t>
    </w:r>
  </w:p>
  <w:p w:rsidR="0036274A" w:rsidRDefault="0036274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923D9"/>
    <w:multiLevelType w:val="singleLevel"/>
    <w:tmpl w:val="14B4BDC8"/>
    <w:lvl w:ilvl="0">
      <w:start w:val="1"/>
      <w:numFmt w:val="bullet"/>
      <w:pStyle w:val="Bulleted"/>
      <w:lvlText w:val=""/>
      <w:lvlJc w:val="left"/>
      <w:pPr>
        <w:tabs>
          <w:tab w:val="num" w:pos="360"/>
        </w:tabs>
        <w:ind w:left="360" w:hanging="360"/>
      </w:pPr>
      <w:rPr>
        <w:rFonts w:ascii="Symbol" w:hAnsi="Symbol" w:hint="default"/>
      </w:rPr>
    </w:lvl>
  </w:abstractNum>
  <w:abstractNum w:abstractNumId="1">
    <w:nsid w:val="0AED525C"/>
    <w:multiLevelType w:val="hybridMultilevel"/>
    <w:tmpl w:val="932434AE"/>
    <w:lvl w:ilvl="0" w:tplc="6424388E">
      <w:start w:val="1"/>
      <w:numFmt w:val="low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E4F2F30"/>
    <w:multiLevelType w:val="hybridMultilevel"/>
    <w:tmpl w:val="6784B22A"/>
    <w:lvl w:ilvl="0" w:tplc="CED68314">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5">
      <w:start w:val="1"/>
      <w:numFmt w:val="bullet"/>
      <w:lvlText w:val=""/>
      <w:lvlJc w:val="left"/>
      <w:pPr>
        <w:tabs>
          <w:tab w:val="num" w:pos="2880"/>
        </w:tabs>
        <w:ind w:left="2880" w:hanging="360"/>
      </w:pPr>
      <w:rPr>
        <w:rFonts w:ascii="Wingdings" w:hAnsi="Wingding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7C0485A"/>
    <w:multiLevelType w:val="hybridMultilevel"/>
    <w:tmpl w:val="E03295DE"/>
    <w:lvl w:ilvl="0" w:tplc="F802119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BC207A7"/>
    <w:multiLevelType w:val="hybridMultilevel"/>
    <w:tmpl w:val="857C8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F4A2418"/>
    <w:multiLevelType w:val="hybridMultilevel"/>
    <w:tmpl w:val="A86E128A"/>
    <w:lvl w:ilvl="0" w:tplc="04090017">
      <w:start w:val="1"/>
      <w:numFmt w:val="lowerLetter"/>
      <w:lvlText w:val="%1)"/>
      <w:lvlJc w:val="left"/>
      <w:pPr>
        <w:tabs>
          <w:tab w:val="num" w:pos="3600"/>
        </w:tabs>
        <w:ind w:left="3600" w:hanging="360"/>
      </w:pPr>
      <w:rPr>
        <w:rFonts w:hint="default"/>
      </w:rPr>
    </w:lvl>
    <w:lvl w:ilvl="1" w:tplc="04090019">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abstractNum w:abstractNumId="6">
    <w:nsid w:val="25086479"/>
    <w:multiLevelType w:val="hybridMultilevel"/>
    <w:tmpl w:val="EC7E3342"/>
    <w:lvl w:ilvl="0" w:tplc="04090001">
      <w:start w:val="1"/>
      <w:numFmt w:val="bullet"/>
      <w:lvlText w:val=""/>
      <w:lvlJc w:val="left"/>
      <w:pPr>
        <w:tabs>
          <w:tab w:val="num" w:pos="360"/>
        </w:tabs>
        <w:ind w:left="360" w:hanging="360"/>
      </w:pPr>
      <w:rPr>
        <w:rFonts w:ascii="Symbol" w:hAnsi="Symbol" w:hint="default"/>
        <w:b/>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2E9E212B"/>
    <w:multiLevelType w:val="hybridMultilevel"/>
    <w:tmpl w:val="6D68D23C"/>
    <w:lvl w:ilvl="0" w:tplc="09B8382A">
      <w:start w:val="1"/>
      <w:numFmt w:val="decimal"/>
      <w:lvlText w:val="%1."/>
      <w:lvlJc w:val="left"/>
      <w:pPr>
        <w:ind w:left="720" w:hanging="360"/>
      </w:pPr>
      <w:rPr>
        <w: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95247A4"/>
    <w:multiLevelType w:val="hybridMultilevel"/>
    <w:tmpl w:val="30F47E12"/>
    <w:lvl w:ilvl="0" w:tplc="F8021190">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2AF7F27"/>
    <w:multiLevelType w:val="hybridMultilevel"/>
    <w:tmpl w:val="BA027F54"/>
    <w:lvl w:ilvl="0" w:tplc="3584899E">
      <w:start w:val="1"/>
      <w:numFmt w:val="bullet"/>
      <w:lvlText w:val=""/>
      <w:lvlJc w:val="left"/>
      <w:pPr>
        <w:tabs>
          <w:tab w:val="num" w:pos="1440"/>
        </w:tabs>
        <w:ind w:left="144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8F641E0"/>
    <w:multiLevelType w:val="hybridMultilevel"/>
    <w:tmpl w:val="F2BA5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B2A5312"/>
    <w:multiLevelType w:val="hybridMultilevel"/>
    <w:tmpl w:val="A09E471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514B690E"/>
    <w:multiLevelType w:val="hybridMultilevel"/>
    <w:tmpl w:val="1C9E561E"/>
    <w:lvl w:ilvl="0" w:tplc="177E9132">
      <w:start w:val="1"/>
      <w:numFmt w:val="decimal"/>
      <w:lvlText w:val="%1."/>
      <w:lvlJc w:val="left"/>
      <w:pPr>
        <w:ind w:left="630" w:hanging="360"/>
      </w:pPr>
      <w:rPr>
        <w: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73F4329"/>
    <w:multiLevelType w:val="hybridMultilevel"/>
    <w:tmpl w:val="828213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7F81548"/>
    <w:multiLevelType w:val="hybridMultilevel"/>
    <w:tmpl w:val="50B47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9486CAF"/>
    <w:multiLevelType w:val="hybridMultilevel"/>
    <w:tmpl w:val="A2868FAA"/>
    <w:lvl w:ilvl="0" w:tplc="03926C6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D041EDF"/>
    <w:multiLevelType w:val="hybridMultilevel"/>
    <w:tmpl w:val="0F7C8D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64EA3FC5"/>
    <w:multiLevelType w:val="hybridMultilevel"/>
    <w:tmpl w:val="699E4B3E"/>
    <w:lvl w:ilvl="0" w:tplc="FFBA219A">
      <w:start w:val="1"/>
      <w:numFmt w:val="bullet"/>
      <w:pStyle w:val="2BulletsLevel1"/>
      <w:lvlText w:val=""/>
      <w:lvlJc w:val="left"/>
      <w:pPr>
        <w:ind w:left="3600" w:hanging="360"/>
      </w:pPr>
      <w:rPr>
        <w:rFonts w:ascii="Symbol" w:hAnsi="Symbol" w:hint="default"/>
      </w:rPr>
    </w:lvl>
    <w:lvl w:ilvl="1" w:tplc="04090003">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8">
    <w:nsid w:val="6E812987"/>
    <w:multiLevelType w:val="hybridMultilevel"/>
    <w:tmpl w:val="98FEDA9E"/>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4024349"/>
    <w:multiLevelType w:val="hybridMultilevel"/>
    <w:tmpl w:val="0142B0E4"/>
    <w:lvl w:ilvl="0" w:tplc="04090001">
      <w:start w:val="1"/>
      <w:numFmt w:val="bullet"/>
      <w:lvlText w:val=""/>
      <w:lvlJc w:val="left"/>
      <w:pPr>
        <w:tabs>
          <w:tab w:val="num" w:pos="720"/>
        </w:tabs>
        <w:ind w:left="720" w:hanging="360"/>
      </w:pPr>
      <w:rPr>
        <w:rFonts w:ascii="Symbol" w:hAnsi="Symbol" w:hint="default"/>
      </w:rPr>
    </w:lvl>
    <w:lvl w:ilvl="1" w:tplc="3584899E">
      <w:start w:val="1"/>
      <w:numFmt w:val="bullet"/>
      <w:lvlText w:val=""/>
      <w:lvlJc w:val="left"/>
      <w:pPr>
        <w:tabs>
          <w:tab w:val="num" w:pos="1440"/>
        </w:tabs>
        <w:ind w:left="1440" w:hanging="360"/>
      </w:pPr>
      <w:rPr>
        <w:rFonts w:ascii="Symbol" w:hAnsi="Symbol" w:hint="default"/>
        <w:sz w:val="24"/>
        <w:szCs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798654F6"/>
    <w:multiLevelType w:val="hybridMultilevel"/>
    <w:tmpl w:val="A0AEAB4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0"/>
  </w:num>
  <w:num w:numId="2">
    <w:abstractNumId w:val="5"/>
  </w:num>
  <w:num w:numId="3">
    <w:abstractNumId w:val="11"/>
  </w:num>
  <w:num w:numId="4">
    <w:abstractNumId w:val="1"/>
  </w:num>
  <w:num w:numId="5">
    <w:abstractNumId w:val="6"/>
  </w:num>
  <w:num w:numId="6">
    <w:abstractNumId w:val="16"/>
  </w:num>
  <w:num w:numId="7">
    <w:abstractNumId w:val="15"/>
  </w:num>
  <w:num w:numId="8">
    <w:abstractNumId w:val="13"/>
  </w:num>
  <w:num w:numId="9">
    <w:abstractNumId w:val="9"/>
  </w:num>
  <w:num w:numId="10">
    <w:abstractNumId w:val="19"/>
  </w:num>
  <w:num w:numId="11">
    <w:abstractNumId w:val="20"/>
  </w:num>
  <w:num w:numId="12">
    <w:abstractNumId w:val="8"/>
  </w:num>
  <w:num w:numId="13">
    <w:abstractNumId w:val="3"/>
  </w:num>
  <w:num w:numId="14">
    <w:abstractNumId w:val="14"/>
  </w:num>
  <w:num w:numId="15">
    <w:abstractNumId w:val="2"/>
  </w:num>
  <w:num w:numId="16">
    <w:abstractNumId w:val="18"/>
  </w:num>
  <w:num w:numId="17">
    <w:abstractNumId w:val="17"/>
  </w:num>
  <w:num w:numId="18">
    <w:abstractNumId w:val="10"/>
  </w:num>
  <w:num w:numId="19">
    <w:abstractNumId w:val="7"/>
  </w:num>
  <w:num w:numId="20">
    <w:abstractNumId w:val="12"/>
  </w:num>
  <w:num w:numId="21">
    <w:abstractNumId w:val="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4D71"/>
    <w:rsid w:val="00001C07"/>
    <w:rsid w:val="00002EED"/>
    <w:rsid w:val="00004794"/>
    <w:rsid w:val="00013DD5"/>
    <w:rsid w:val="00013E06"/>
    <w:rsid w:val="000142AF"/>
    <w:rsid w:val="00015B0D"/>
    <w:rsid w:val="00015C76"/>
    <w:rsid w:val="000172EA"/>
    <w:rsid w:val="0001769E"/>
    <w:rsid w:val="000204FB"/>
    <w:rsid w:val="00020ECF"/>
    <w:rsid w:val="0002135C"/>
    <w:rsid w:val="0002138C"/>
    <w:rsid w:val="000222A8"/>
    <w:rsid w:val="00025421"/>
    <w:rsid w:val="000258DF"/>
    <w:rsid w:val="00025C2E"/>
    <w:rsid w:val="00026390"/>
    <w:rsid w:val="00026615"/>
    <w:rsid w:val="00027AFD"/>
    <w:rsid w:val="00027E1E"/>
    <w:rsid w:val="00030243"/>
    <w:rsid w:val="00030858"/>
    <w:rsid w:val="00032FAA"/>
    <w:rsid w:val="0003628B"/>
    <w:rsid w:val="00036963"/>
    <w:rsid w:val="00037412"/>
    <w:rsid w:val="00040232"/>
    <w:rsid w:val="0004100C"/>
    <w:rsid w:val="00042380"/>
    <w:rsid w:val="00042BF7"/>
    <w:rsid w:val="00043137"/>
    <w:rsid w:val="000444A4"/>
    <w:rsid w:val="00044981"/>
    <w:rsid w:val="00045C45"/>
    <w:rsid w:val="0004646F"/>
    <w:rsid w:val="00050779"/>
    <w:rsid w:val="00051A8E"/>
    <w:rsid w:val="00053B55"/>
    <w:rsid w:val="00053F67"/>
    <w:rsid w:val="0005796A"/>
    <w:rsid w:val="00057C7C"/>
    <w:rsid w:val="000604BD"/>
    <w:rsid w:val="00060D6A"/>
    <w:rsid w:val="00061496"/>
    <w:rsid w:val="00061CEC"/>
    <w:rsid w:val="000623B5"/>
    <w:rsid w:val="000639AA"/>
    <w:rsid w:val="00063F3E"/>
    <w:rsid w:val="00064369"/>
    <w:rsid w:val="00065BBF"/>
    <w:rsid w:val="00066347"/>
    <w:rsid w:val="0007228F"/>
    <w:rsid w:val="00074362"/>
    <w:rsid w:val="000761CA"/>
    <w:rsid w:val="0007728C"/>
    <w:rsid w:val="000821D7"/>
    <w:rsid w:val="00082257"/>
    <w:rsid w:val="000830F1"/>
    <w:rsid w:val="0008620A"/>
    <w:rsid w:val="0008738C"/>
    <w:rsid w:val="0009225C"/>
    <w:rsid w:val="00095729"/>
    <w:rsid w:val="0009591A"/>
    <w:rsid w:val="00096116"/>
    <w:rsid w:val="00096D05"/>
    <w:rsid w:val="00096D60"/>
    <w:rsid w:val="00097EFC"/>
    <w:rsid w:val="000A0015"/>
    <w:rsid w:val="000A17D2"/>
    <w:rsid w:val="000A4DBC"/>
    <w:rsid w:val="000B1374"/>
    <w:rsid w:val="000B2C28"/>
    <w:rsid w:val="000B3AB6"/>
    <w:rsid w:val="000B4F0B"/>
    <w:rsid w:val="000B57DB"/>
    <w:rsid w:val="000B6F40"/>
    <w:rsid w:val="000B7B77"/>
    <w:rsid w:val="000C0410"/>
    <w:rsid w:val="000C0B80"/>
    <w:rsid w:val="000C1956"/>
    <w:rsid w:val="000C29E0"/>
    <w:rsid w:val="000C4537"/>
    <w:rsid w:val="000C4658"/>
    <w:rsid w:val="000C5CEA"/>
    <w:rsid w:val="000C5DC4"/>
    <w:rsid w:val="000D0853"/>
    <w:rsid w:val="000D0BB7"/>
    <w:rsid w:val="000D1136"/>
    <w:rsid w:val="000D1DCB"/>
    <w:rsid w:val="000D281C"/>
    <w:rsid w:val="000D7546"/>
    <w:rsid w:val="000E35ED"/>
    <w:rsid w:val="000E4C91"/>
    <w:rsid w:val="000E5337"/>
    <w:rsid w:val="000E53AF"/>
    <w:rsid w:val="000E6FB0"/>
    <w:rsid w:val="000F1975"/>
    <w:rsid w:val="000F333C"/>
    <w:rsid w:val="000F3422"/>
    <w:rsid w:val="000F42DD"/>
    <w:rsid w:val="000F466A"/>
    <w:rsid w:val="000F6040"/>
    <w:rsid w:val="000F7C68"/>
    <w:rsid w:val="00100565"/>
    <w:rsid w:val="001008BB"/>
    <w:rsid w:val="00100A5F"/>
    <w:rsid w:val="00102FAE"/>
    <w:rsid w:val="00103622"/>
    <w:rsid w:val="001047D6"/>
    <w:rsid w:val="001061D3"/>
    <w:rsid w:val="00110907"/>
    <w:rsid w:val="00110F7C"/>
    <w:rsid w:val="001139CF"/>
    <w:rsid w:val="00113E01"/>
    <w:rsid w:val="00113E60"/>
    <w:rsid w:val="001142BD"/>
    <w:rsid w:val="001143F6"/>
    <w:rsid w:val="00114BE4"/>
    <w:rsid w:val="00117C84"/>
    <w:rsid w:val="00120508"/>
    <w:rsid w:val="00123D4F"/>
    <w:rsid w:val="00124DB9"/>
    <w:rsid w:val="00126F8C"/>
    <w:rsid w:val="001276F0"/>
    <w:rsid w:val="00130A35"/>
    <w:rsid w:val="00130F28"/>
    <w:rsid w:val="0013308A"/>
    <w:rsid w:val="00134633"/>
    <w:rsid w:val="00134686"/>
    <w:rsid w:val="0013473A"/>
    <w:rsid w:val="001357FC"/>
    <w:rsid w:val="00136F58"/>
    <w:rsid w:val="00140442"/>
    <w:rsid w:val="00141F60"/>
    <w:rsid w:val="00142466"/>
    <w:rsid w:val="00150B7B"/>
    <w:rsid w:val="001511EF"/>
    <w:rsid w:val="00152B87"/>
    <w:rsid w:val="00153C53"/>
    <w:rsid w:val="001542DF"/>
    <w:rsid w:val="00155FE7"/>
    <w:rsid w:val="00156BEE"/>
    <w:rsid w:val="00160085"/>
    <w:rsid w:val="0016096D"/>
    <w:rsid w:val="00160C83"/>
    <w:rsid w:val="00161E3C"/>
    <w:rsid w:val="001627B1"/>
    <w:rsid w:val="00162E0B"/>
    <w:rsid w:val="0016409C"/>
    <w:rsid w:val="00164542"/>
    <w:rsid w:val="00164CD1"/>
    <w:rsid w:val="00165E56"/>
    <w:rsid w:val="00166E9A"/>
    <w:rsid w:val="00167461"/>
    <w:rsid w:val="00167814"/>
    <w:rsid w:val="001735DB"/>
    <w:rsid w:val="0017643F"/>
    <w:rsid w:val="0018059E"/>
    <w:rsid w:val="00181351"/>
    <w:rsid w:val="00181C52"/>
    <w:rsid w:val="00182540"/>
    <w:rsid w:val="001832C3"/>
    <w:rsid w:val="00184639"/>
    <w:rsid w:val="00185B47"/>
    <w:rsid w:val="001905E4"/>
    <w:rsid w:val="0019265F"/>
    <w:rsid w:val="0019546A"/>
    <w:rsid w:val="00196CF2"/>
    <w:rsid w:val="001A1D34"/>
    <w:rsid w:val="001A1D53"/>
    <w:rsid w:val="001A236E"/>
    <w:rsid w:val="001A35ED"/>
    <w:rsid w:val="001A5435"/>
    <w:rsid w:val="001A5700"/>
    <w:rsid w:val="001A5979"/>
    <w:rsid w:val="001A5C31"/>
    <w:rsid w:val="001B0107"/>
    <w:rsid w:val="001B098A"/>
    <w:rsid w:val="001B0EA9"/>
    <w:rsid w:val="001B2AAC"/>
    <w:rsid w:val="001B4048"/>
    <w:rsid w:val="001B49B1"/>
    <w:rsid w:val="001B60CC"/>
    <w:rsid w:val="001B6195"/>
    <w:rsid w:val="001B6A06"/>
    <w:rsid w:val="001C0A90"/>
    <w:rsid w:val="001C18B0"/>
    <w:rsid w:val="001C18EE"/>
    <w:rsid w:val="001C29B1"/>
    <w:rsid w:val="001C2AB6"/>
    <w:rsid w:val="001C38A6"/>
    <w:rsid w:val="001C49B5"/>
    <w:rsid w:val="001C4B2E"/>
    <w:rsid w:val="001D0554"/>
    <w:rsid w:val="001D0974"/>
    <w:rsid w:val="001D0E6F"/>
    <w:rsid w:val="001D1469"/>
    <w:rsid w:val="001D3454"/>
    <w:rsid w:val="001E0959"/>
    <w:rsid w:val="001E20C5"/>
    <w:rsid w:val="001E5F8A"/>
    <w:rsid w:val="001E6A56"/>
    <w:rsid w:val="001E7746"/>
    <w:rsid w:val="001E7CF9"/>
    <w:rsid w:val="001F0816"/>
    <w:rsid w:val="001F0AF9"/>
    <w:rsid w:val="001F1198"/>
    <w:rsid w:val="001F31BF"/>
    <w:rsid w:val="001F3674"/>
    <w:rsid w:val="001F4A1D"/>
    <w:rsid w:val="001F5735"/>
    <w:rsid w:val="001F5E52"/>
    <w:rsid w:val="001F5F3A"/>
    <w:rsid w:val="001F6062"/>
    <w:rsid w:val="001F73E9"/>
    <w:rsid w:val="001F75BD"/>
    <w:rsid w:val="001F7657"/>
    <w:rsid w:val="00200286"/>
    <w:rsid w:val="0020041A"/>
    <w:rsid w:val="00201EC6"/>
    <w:rsid w:val="00202D6E"/>
    <w:rsid w:val="002056E8"/>
    <w:rsid w:val="00205E2A"/>
    <w:rsid w:val="00205F36"/>
    <w:rsid w:val="00206826"/>
    <w:rsid w:val="002102D9"/>
    <w:rsid w:val="00212111"/>
    <w:rsid w:val="0021305E"/>
    <w:rsid w:val="00213A47"/>
    <w:rsid w:val="00213DDF"/>
    <w:rsid w:val="00216060"/>
    <w:rsid w:val="0022020F"/>
    <w:rsid w:val="002218F7"/>
    <w:rsid w:val="00224D3B"/>
    <w:rsid w:val="002253B1"/>
    <w:rsid w:val="002259DA"/>
    <w:rsid w:val="0022728E"/>
    <w:rsid w:val="0022742C"/>
    <w:rsid w:val="002304DB"/>
    <w:rsid w:val="002307F2"/>
    <w:rsid w:val="002316B6"/>
    <w:rsid w:val="0023177E"/>
    <w:rsid w:val="00232915"/>
    <w:rsid w:val="00234607"/>
    <w:rsid w:val="00235D83"/>
    <w:rsid w:val="002363A1"/>
    <w:rsid w:val="00236BB9"/>
    <w:rsid w:val="00237D84"/>
    <w:rsid w:val="002404A4"/>
    <w:rsid w:val="00240DE1"/>
    <w:rsid w:val="00241811"/>
    <w:rsid w:val="002424C5"/>
    <w:rsid w:val="002426C3"/>
    <w:rsid w:val="00245DF6"/>
    <w:rsid w:val="00245F16"/>
    <w:rsid w:val="002479B1"/>
    <w:rsid w:val="00247FF6"/>
    <w:rsid w:val="0025001E"/>
    <w:rsid w:val="00250A8E"/>
    <w:rsid w:val="00251DDB"/>
    <w:rsid w:val="00254288"/>
    <w:rsid w:val="0025445C"/>
    <w:rsid w:val="00255366"/>
    <w:rsid w:val="002559E3"/>
    <w:rsid w:val="00255DB7"/>
    <w:rsid w:val="00257A80"/>
    <w:rsid w:val="002604C8"/>
    <w:rsid w:val="0026053C"/>
    <w:rsid w:val="00260BCA"/>
    <w:rsid w:val="0026304B"/>
    <w:rsid w:val="0026355A"/>
    <w:rsid w:val="00263FA7"/>
    <w:rsid w:val="002643CF"/>
    <w:rsid w:val="00264E1D"/>
    <w:rsid w:val="002673B3"/>
    <w:rsid w:val="00267500"/>
    <w:rsid w:val="00267A22"/>
    <w:rsid w:val="002711D0"/>
    <w:rsid w:val="002712B4"/>
    <w:rsid w:val="00272321"/>
    <w:rsid w:val="00272BD2"/>
    <w:rsid w:val="0027331E"/>
    <w:rsid w:val="0027509B"/>
    <w:rsid w:val="002753D2"/>
    <w:rsid w:val="00275FB4"/>
    <w:rsid w:val="002771B6"/>
    <w:rsid w:val="00281412"/>
    <w:rsid w:val="00281DDE"/>
    <w:rsid w:val="00284656"/>
    <w:rsid w:val="002852CD"/>
    <w:rsid w:val="00287439"/>
    <w:rsid w:val="002876DE"/>
    <w:rsid w:val="00290F7F"/>
    <w:rsid w:val="00292140"/>
    <w:rsid w:val="0029214F"/>
    <w:rsid w:val="0029273F"/>
    <w:rsid w:val="0029320F"/>
    <w:rsid w:val="002949B3"/>
    <w:rsid w:val="00294C40"/>
    <w:rsid w:val="002959BE"/>
    <w:rsid w:val="00295EFD"/>
    <w:rsid w:val="00296238"/>
    <w:rsid w:val="00296A5D"/>
    <w:rsid w:val="00296BDE"/>
    <w:rsid w:val="002A08A3"/>
    <w:rsid w:val="002A0C6D"/>
    <w:rsid w:val="002A1547"/>
    <w:rsid w:val="002A1B48"/>
    <w:rsid w:val="002A445B"/>
    <w:rsid w:val="002A66C3"/>
    <w:rsid w:val="002A7C41"/>
    <w:rsid w:val="002B0334"/>
    <w:rsid w:val="002B0909"/>
    <w:rsid w:val="002B24B5"/>
    <w:rsid w:val="002B3EE9"/>
    <w:rsid w:val="002B40C6"/>
    <w:rsid w:val="002B4C0D"/>
    <w:rsid w:val="002B600B"/>
    <w:rsid w:val="002B68E0"/>
    <w:rsid w:val="002C177D"/>
    <w:rsid w:val="002C5CE7"/>
    <w:rsid w:val="002D038F"/>
    <w:rsid w:val="002D07C3"/>
    <w:rsid w:val="002D2955"/>
    <w:rsid w:val="002D3003"/>
    <w:rsid w:val="002D4B3F"/>
    <w:rsid w:val="002D518D"/>
    <w:rsid w:val="002D53B3"/>
    <w:rsid w:val="002D53E3"/>
    <w:rsid w:val="002D5592"/>
    <w:rsid w:val="002D5D5E"/>
    <w:rsid w:val="002D65A3"/>
    <w:rsid w:val="002D7C4E"/>
    <w:rsid w:val="002E11DF"/>
    <w:rsid w:val="002E1974"/>
    <w:rsid w:val="002E2FD0"/>
    <w:rsid w:val="002E4794"/>
    <w:rsid w:val="002E6322"/>
    <w:rsid w:val="002E652D"/>
    <w:rsid w:val="002E6B8C"/>
    <w:rsid w:val="002E6FD5"/>
    <w:rsid w:val="002F0DD5"/>
    <w:rsid w:val="002F1098"/>
    <w:rsid w:val="002F26D8"/>
    <w:rsid w:val="002F4A9A"/>
    <w:rsid w:val="002F74A0"/>
    <w:rsid w:val="002F7ED8"/>
    <w:rsid w:val="002F7EF1"/>
    <w:rsid w:val="00300048"/>
    <w:rsid w:val="003025F0"/>
    <w:rsid w:val="00303E1E"/>
    <w:rsid w:val="003060C9"/>
    <w:rsid w:val="003069F1"/>
    <w:rsid w:val="00310FC0"/>
    <w:rsid w:val="00312893"/>
    <w:rsid w:val="0031553D"/>
    <w:rsid w:val="00315818"/>
    <w:rsid w:val="00315BF3"/>
    <w:rsid w:val="003167EA"/>
    <w:rsid w:val="003175B8"/>
    <w:rsid w:val="003206FB"/>
    <w:rsid w:val="00320B37"/>
    <w:rsid w:val="00321E98"/>
    <w:rsid w:val="0032339E"/>
    <w:rsid w:val="003241D7"/>
    <w:rsid w:val="00324BEB"/>
    <w:rsid w:val="00325FB7"/>
    <w:rsid w:val="0032689B"/>
    <w:rsid w:val="00326A9A"/>
    <w:rsid w:val="00327594"/>
    <w:rsid w:val="003305AE"/>
    <w:rsid w:val="00330C7B"/>
    <w:rsid w:val="00331ABB"/>
    <w:rsid w:val="0033233B"/>
    <w:rsid w:val="00333B36"/>
    <w:rsid w:val="00335782"/>
    <w:rsid w:val="00335992"/>
    <w:rsid w:val="00336009"/>
    <w:rsid w:val="0033678B"/>
    <w:rsid w:val="00337871"/>
    <w:rsid w:val="0034200C"/>
    <w:rsid w:val="00342322"/>
    <w:rsid w:val="00342AE0"/>
    <w:rsid w:val="0034516D"/>
    <w:rsid w:val="00345D0C"/>
    <w:rsid w:val="0034608C"/>
    <w:rsid w:val="0034646C"/>
    <w:rsid w:val="0034675B"/>
    <w:rsid w:val="003469DC"/>
    <w:rsid w:val="00351827"/>
    <w:rsid w:val="00352CBC"/>
    <w:rsid w:val="00353277"/>
    <w:rsid w:val="003560EC"/>
    <w:rsid w:val="00356B92"/>
    <w:rsid w:val="0035708C"/>
    <w:rsid w:val="0035753D"/>
    <w:rsid w:val="00357C38"/>
    <w:rsid w:val="00360D59"/>
    <w:rsid w:val="00361915"/>
    <w:rsid w:val="00362458"/>
    <w:rsid w:val="00362599"/>
    <w:rsid w:val="0036274A"/>
    <w:rsid w:val="00362D1C"/>
    <w:rsid w:val="00363C18"/>
    <w:rsid w:val="0036544A"/>
    <w:rsid w:val="00367105"/>
    <w:rsid w:val="00367B84"/>
    <w:rsid w:val="0037074E"/>
    <w:rsid w:val="00370DD9"/>
    <w:rsid w:val="00370DDE"/>
    <w:rsid w:val="003718B4"/>
    <w:rsid w:val="0037440F"/>
    <w:rsid w:val="00374C18"/>
    <w:rsid w:val="00375C69"/>
    <w:rsid w:val="00377435"/>
    <w:rsid w:val="00380221"/>
    <w:rsid w:val="00380851"/>
    <w:rsid w:val="0038133C"/>
    <w:rsid w:val="00381CED"/>
    <w:rsid w:val="00382EDF"/>
    <w:rsid w:val="003830BF"/>
    <w:rsid w:val="003870C8"/>
    <w:rsid w:val="00392A95"/>
    <w:rsid w:val="003955D9"/>
    <w:rsid w:val="00396CE8"/>
    <w:rsid w:val="0039716F"/>
    <w:rsid w:val="003975B0"/>
    <w:rsid w:val="003A1823"/>
    <w:rsid w:val="003A5953"/>
    <w:rsid w:val="003A5FA3"/>
    <w:rsid w:val="003A60FD"/>
    <w:rsid w:val="003A62F2"/>
    <w:rsid w:val="003B2C70"/>
    <w:rsid w:val="003B3E9F"/>
    <w:rsid w:val="003B50C2"/>
    <w:rsid w:val="003B6590"/>
    <w:rsid w:val="003B7A4F"/>
    <w:rsid w:val="003C0AC3"/>
    <w:rsid w:val="003C23AB"/>
    <w:rsid w:val="003C347B"/>
    <w:rsid w:val="003C4EC1"/>
    <w:rsid w:val="003C5D1A"/>
    <w:rsid w:val="003C5FFB"/>
    <w:rsid w:val="003C61E7"/>
    <w:rsid w:val="003C728C"/>
    <w:rsid w:val="003C76CB"/>
    <w:rsid w:val="003D0DE6"/>
    <w:rsid w:val="003D1031"/>
    <w:rsid w:val="003D2B85"/>
    <w:rsid w:val="003D3476"/>
    <w:rsid w:val="003D7B78"/>
    <w:rsid w:val="003E0056"/>
    <w:rsid w:val="003E0842"/>
    <w:rsid w:val="003E0893"/>
    <w:rsid w:val="003E182E"/>
    <w:rsid w:val="003E3DA9"/>
    <w:rsid w:val="003E47BC"/>
    <w:rsid w:val="003E6D86"/>
    <w:rsid w:val="003F16FC"/>
    <w:rsid w:val="003F2E1E"/>
    <w:rsid w:val="003F3DB3"/>
    <w:rsid w:val="003F7080"/>
    <w:rsid w:val="003F7CA8"/>
    <w:rsid w:val="004001B4"/>
    <w:rsid w:val="0040029B"/>
    <w:rsid w:val="004004FE"/>
    <w:rsid w:val="00400898"/>
    <w:rsid w:val="00401CC1"/>
    <w:rsid w:val="00401E5D"/>
    <w:rsid w:val="004027E4"/>
    <w:rsid w:val="004034E2"/>
    <w:rsid w:val="0040374C"/>
    <w:rsid w:val="004037F8"/>
    <w:rsid w:val="00405A1E"/>
    <w:rsid w:val="00407A5C"/>
    <w:rsid w:val="00412353"/>
    <w:rsid w:val="00412EDE"/>
    <w:rsid w:val="00414847"/>
    <w:rsid w:val="00414C1D"/>
    <w:rsid w:val="00415C02"/>
    <w:rsid w:val="00415D2A"/>
    <w:rsid w:val="00416198"/>
    <w:rsid w:val="00417AB5"/>
    <w:rsid w:val="004205C7"/>
    <w:rsid w:val="0042077C"/>
    <w:rsid w:val="00422066"/>
    <w:rsid w:val="004226B6"/>
    <w:rsid w:val="004255C8"/>
    <w:rsid w:val="0042633E"/>
    <w:rsid w:val="00426875"/>
    <w:rsid w:val="00426911"/>
    <w:rsid w:val="00427A91"/>
    <w:rsid w:val="00430CAD"/>
    <w:rsid w:val="00430CAF"/>
    <w:rsid w:val="00430D45"/>
    <w:rsid w:val="0043449A"/>
    <w:rsid w:val="00435AA2"/>
    <w:rsid w:val="00437986"/>
    <w:rsid w:val="00437F89"/>
    <w:rsid w:val="00440A92"/>
    <w:rsid w:val="00441E4F"/>
    <w:rsid w:val="004420FF"/>
    <w:rsid w:val="00442932"/>
    <w:rsid w:val="0044339C"/>
    <w:rsid w:val="00445069"/>
    <w:rsid w:val="00447197"/>
    <w:rsid w:val="00450180"/>
    <w:rsid w:val="004502EA"/>
    <w:rsid w:val="004510C3"/>
    <w:rsid w:val="00451684"/>
    <w:rsid w:val="0045249D"/>
    <w:rsid w:val="00452B01"/>
    <w:rsid w:val="00452DC9"/>
    <w:rsid w:val="00452DDA"/>
    <w:rsid w:val="00453A0F"/>
    <w:rsid w:val="0045557C"/>
    <w:rsid w:val="00456973"/>
    <w:rsid w:val="004621A2"/>
    <w:rsid w:val="00462F52"/>
    <w:rsid w:val="004658E2"/>
    <w:rsid w:val="004667BF"/>
    <w:rsid w:val="00466B27"/>
    <w:rsid w:val="00471699"/>
    <w:rsid w:val="00473AEC"/>
    <w:rsid w:val="00474DBA"/>
    <w:rsid w:val="00475E53"/>
    <w:rsid w:val="00476047"/>
    <w:rsid w:val="00476396"/>
    <w:rsid w:val="0047784F"/>
    <w:rsid w:val="00480A4B"/>
    <w:rsid w:val="00480CC7"/>
    <w:rsid w:val="004826F4"/>
    <w:rsid w:val="00486222"/>
    <w:rsid w:val="00487054"/>
    <w:rsid w:val="00487123"/>
    <w:rsid w:val="00487ABE"/>
    <w:rsid w:val="00492269"/>
    <w:rsid w:val="00497F70"/>
    <w:rsid w:val="004A0C1E"/>
    <w:rsid w:val="004A37C7"/>
    <w:rsid w:val="004A40E7"/>
    <w:rsid w:val="004A51A4"/>
    <w:rsid w:val="004A7767"/>
    <w:rsid w:val="004A77FA"/>
    <w:rsid w:val="004B0C07"/>
    <w:rsid w:val="004B1D5D"/>
    <w:rsid w:val="004B28E6"/>
    <w:rsid w:val="004B5307"/>
    <w:rsid w:val="004C1EC9"/>
    <w:rsid w:val="004C1F4C"/>
    <w:rsid w:val="004C4842"/>
    <w:rsid w:val="004C54B6"/>
    <w:rsid w:val="004C5F9A"/>
    <w:rsid w:val="004C7482"/>
    <w:rsid w:val="004C7964"/>
    <w:rsid w:val="004C7C8C"/>
    <w:rsid w:val="004D088B"/>
    <w:rsid w:val="004D1BD4"/>
    <w:rsid w:val="004D2716"/>
    <w:rsid w:val="004D2929"/>
    <w:rsid w:val="004D29B6"/>
    <w:rsid w:val="004D4E5B"/>
    <w:rsid w:val="004D5D82"/>
    <w:rsid w:val="004D6E7B"/>
    <w:rsid w:val="004E0B5C"/>
    <w:rsid w:val="004E129C"/>
    <w:rsid w:val="004E12BB"/>
    <w:rsid w:val="004E150A"/>
    <w:rsid w:val="004E1D1C"/>
    <w:rsid w:val="004E29A9"/>
    <w:rsid w:val="004E2FF6"/>
    <w:rsid w:val="004E3F37"/>
    <w:rsid w:val="004E4196"/>
    <w:rsid w:val="004E45F7"/>
    <w:rsid w:val="004E76BF"/>
    <w:rsid w:val="004E7A0D"/>
    <w:rsid w:val="004E7B13"/>
    <w:rsid w:val="004F02DA"/>
    <w:rsid w:val="004F0D3C"/>
    <w:rsid w:val="004F36A6"/>
    <w:rsid w:val="004F3922"/>
    <w:rsid w:val="004F5AAB"/>
    <w:rsid w:val="004F60B0"/>
    <w:rsid w:val="004F7EBF"/>
    <w:rsid w:val="00500DAB"/>
    <w:rsid w:val="00501F08"/>
    <w:rsid w:val="00503744"/>
    <w:rsid w:val="00503F22"/>
    <w:rsid w:val="00504276"/>
    <w:rsid w:val="005056D6"/>
    <w:rsid w:val="00505B46"/>
    <w:rsid w:val="00506658"/>
    <w:rsid w:val="00506AAE"/>
    <w:rsid w:val="00506D9F"/>
    <w:rsid w:val="00507369"/>
    <w:rsid w:val="005102B7"/>
    <w:rsid w:val="00510F4F"/>
    <w:rsid w:val="005117A1"/>
    <w:rsid w:val="005123F8"/>
    <w:rsid w:val="00512AF2"/>
    <w:rsid w:val="005141F4"/>
    <w:rsid w:val="005147BE"/>
    <w:rsid w:val="00514D7C"/>
    <w:rsid w:val="00515263"/>
    <w:rsid w:val="00515DDA"/>
    <w:rsid w:val="00522918"/>
    <w:rsid w:val="00522B03"/>
    <w:rsid w:val="0052318C"/>
    <w:rsid w:val="00523CEB"/>
    <w:rsid w:val="00526CF4"/>
    <w:rsid w:val="00526FEF"/>
    <w:rsid w:val="00530364"/>
    <w:rsid w:val="00531F01"/>
    <w:rsid w:val="00533D67"/>
    <w:rsid w:val="0053405A"/>
    <w:rsid w:val="005345AA"/>
    <w:rsid w:val="005348A9"/>
    <w:rsid w:val="00534C7D"/>
    <w:rsid w:val="00535DA3"/>
    <w:rsid w:val="00537D58"/>
    <w:rsid w:val="005411D1"/>
    <w:rsid w:val="00541AD8"/>
    <w:rsid w:val="005427DF"/>
    <w:rsid w:val="00543477"/>
    <w:rsid w:val="00543570"/>
    <w:rsid w:val="00543804"/>
    <w:rsid w:val="00543A43"/>
    <w:rsid w:val="005461CB"/>
    <w:rsid w:val="00550A3B"/>
    <w:rsid w:val="00552A9B"/>
    <w:rsid w:val="00552F82"/>
    <w:rsid w:val="00553C9B"/>
    <w:rsid w:val="00553EDC"/>
    <w:rsid w:val="0055405D"/>
    <w:rsid w:val="00554FC2"/>
    <w:rsid w:val="005564D9"/>
    <w:rsid w:val="00557F17"/>
    <w:rsid w:val="005603D0"/>
    <w:rsid w:val="00561991"/>
    <w:rsid w:val="00561EAC"/>
    <w:rsid w:val="005627A5"/>
    <w:rsid w:val="00562CDC"/>
    <w:rsid w:val="00563C05"/>
    <w:rsid w:val="00565825"/>
    <w:rsid w:val="0056610C"/>
    <w:rsid w:val="005668B0"/>
    <w:rsid w:val="00566A19"/>
    <w:rsid w:val="00570F79"/>
    <w:rsid w:val="00571D6F"/>
    <w:rsid w:val="00572DB3"/>
    <w:rsid w:val="00572F84"/>
    <w:rsid w:val="0057333A"/>
    <w:rsid w:val="00573474"/>
    <w:rsid w:val="00573B8B"/>
    <w:rsid w:val="00575009"/>
    <w:rsid w:val="00575344"/>
    <w:rsid w:val="00582973"/>
    <w:rsid w:val="00582E7D"/>
    <w:rsid w:val="00584972"/>
    <w:rsid w:val="00584AA0"/>
    <w:rsid w:val="00585488"/>
    <w:rsid w:val="00586F50"/>
    <w:rsid w:val="00590B27"/>
    <w:rsid w:val="0059384F"/>
    <w:rsid w:val="005956CC"/>
    <w:rsid w:val="00595C16"/>
    <w:rsid w:val="00596268"/>
    <w:rsid w:val="005971AA"/>
    <w:rsid w:val="00597220"/>
    <w:rsid w:val="005A0CCA"/>
    <w:rsid w:val="005A0D93"/>
    <w:rsid w:val="005A1351"/>
    <w:rsid w:val="005A1CA4"/>
    <w:rsid w:val="005A32B7"/>
    <w:rsid w:val="005A429F"/>
    <w:rsid w:val="005A5380"/>
    <w:rsid w:val="005B00D6"/>
    <w:rsid w:val="005B1A28"/>
    <w:rsid w:val="005B226E"/>
    <w:rsid w:val="005B5DB2"/>
    <w:rsid w:val="005C133C"/>
    <w:rsid w:val="005C29FC"/>
    <w:rsid w:val="005C3801"/>
    <w:rsid w:val="005C3C83"/>
    <w:rsid w:val="005C5C20"/>
    <w:rsid w:val="005C7896"/>
    <w:rsid w:val="005D1510"/>
    <w:rsid w:val="005D2997"/>
    <w:rsid w:val="005D367A"/>
    <w:rsid w:val="005D4E78"/>
    <w:rsid w:val="005E3081"/>
    <w:rsid w:val="005E3D65"/>
    <w:rsid w:val="005E46CB"/>
    <w:rsid w:val="005E5ACF"/>
    <w:rsid w:val="005F04C2"/>
    <w:rsid w:val="005F080F"/>
    <w:rsid w:val="005F238B"/>
    <w:rsid w:val="005F273F"/>
    <w:rsid w:val="005F2947"/>
    <w:rsid w:val="005F3715"/>
    <w:rsid w:val="005F5251"/>
    <w:rsid w:val="005F6BE0"/>
    <w:rsid w:val="005F780D"/>
    <w:rsid w:val="006016CE"/>
    <w:rsid w:val="006024A1"/>
    <w:rsid w:val="00603481"/>
    <w:rsid w:val="00605D52"/>
    <w:rsid w:val="006115CE"/>
    <w:rsid w:val="006129A0"/>
    <w:rsid w:val="00612BF5"/>
    <w:rsid w:val="0061547A"/>
    <w:rsid w:val="00616799"/>
    <w:rsid w:val="00617223"/>
    <w:rsid w:val="00623BA9"/>
    <w:rsid w:val="00625BBF"/>
    <w:rsid w:val="0063095F"/>
    <w:rsid w:val="006346B4"/>
    <w:rsid w:val="0063597C"/>
    <w:rsid w:val="00636EF2"/>
    <w:rsid w:val="0063711C"/>
    <w:rsid w:val="006375C9"/>
    <w:rsid w:val="00637B3A"/>
    <w:rsid w:val="00640140"/>
    <w:rsid w:val="0064032E"/>
    <w:rsid w:val="00640B0A"/>
    <w:rsid w:val="006412B0"/>
    <w:rsid w:val="006419D5"/>
    <w:rsid w:val="00642BA6"/>
    <w:rsid w:val="00643789"/>
    <w:rsid w:val="00645099"/>
    <w:rsid w:val="00646920"/>
    <w:rsid w:val="00647C5C"/>
    <w:rsid w:val="00650A97"/>
    <w:rsid w:val="0065402A"/>
    <w:rsid w:val="0065558F"/>
    <w:rsid w:val="006574B1"/>
    <w:rsid w:val="00660A84"/>
    <w:rsid w:val="00662B8E"/>
    <w:rsid w:val="00663E89"/>
    <w:rsid w:val="00664043"/>
    <w:rsid w:val="0066409B"/>
    <w:rsid w:val="0066547A"/>
    <w:rsid w:val="006658AE"/>
    <w:rsid w:val="00665C77"/>
    <w:rsid w:val="0066638F"/>
    <w:rsid w:val="0066747D"/>
    <w:rsid w:val="006717AE"/>
    <w:rsid w:val="00671FCB"/>
    <w:rsid w:val="00674D21"/>
    <w:rsid w:val="0067621D"/>
    <w:rsid w:val="00677425"/>
    <w:rsid w:val="0068068E"/>
    <w:rsid w:val="006808CD"/>
    <w:rsid w:val="00680CD1"/>
    <w:rsid w:val="00680FB4"/>
    <w:rsid w:val="006815F0"/>
    <w:rsid w:val="00681A22"/>
    <w:rsid w:val="00681B76"/>
    <w:rsid w:val="0068229E"/>
    <w:rsid w:val="00684742"/>
    <w:rsid w:val="00686279"/>
    <w:rsid w:val="00686443"/>
    <w:rsid w:val="00686A0A"/>
    <w:rsid w:val="00687E30"/>
    <w:rsid w:val="00692DD6"/>
    <w:rsid w:val="00693737"/>
    <w:rsid w:val="00694938"/>
    <w:rsid w:val="0069534C"/>
    <w:rsid w:val="006979CA"/>
    <w:rsid w:val="006A388D"/>
    <w:rsid w:val="006A4A99"/>
    <w:rsid w:val="006A52FC"/>
    <w:rsid w:val="006A63AB"/>
    <w:rsid w:val="006A6539"/>
    <w:rsid w:val="006A66B9"/>
    <w:rsid w:val="006A71B6"/>
    <w:rsid w:val="006A7B72"/>
    <w:rsid w:val="006A7F48"/>
    <w:rsid w:val="006B1758"/>
    <w:rsid w:val="006B1960"/>
    <w:rsid w:val="006B1E4A"/>
    <w:rsid w:val="006B29E9"/>
    <w:rsid w:val="006B5AF8"/>
    <w:rsid w:val="006B5CA0"/>
    <w:rsid w:val="006B61B9"/>
    <w:rsid w:val="006B6740"/>
    <w:rsid w:val="006B6D66"/>
    <w:rsid w:val="006B6DFB"/>
    <w:rsid w:val="006C004A"/>
    <w:rsid w:val="006C004B"/>
    <w:rsid w:val="006C00FA"/>
    <w:rsid w:val="006C0707"/>
    <w:rsid w:val="006C20D2"/>
    <w:rsid w:val="006C305D"/>
    <w:rsid w:val="006C322F"/>
    <w:rsid w:val="006C5286"/>
    <w:rsid w:val="006C581D"/>
    <w:rsid w:val="006C5B6D"/>
    <w:rsid w:val="006C6927"/>
    <w:rsid w:val="006C79F8"/>
    <w:rsid w:val="006D0317"/>
    <w:rsid w:val="006D0555"/>
    <w:rsid w:val="006D1323"/>
    <w:rsid w:val="006D3C68"/>
    <w:rsid w:val="006D52C6"/>
    <w:rsid w:val="006E0301"/>
    <w:rsid w:val="006E30C6"/>
    <w:rsid w:val="006E3D18"/>
    <w:rsid w:val="006E450B"/>
    <w:rsid w:val="006E5EF6"/>
    <w:rsid w:val="006E60BF"/>
    <w:rsid w:val="006E72CD"/>
    <w:rsid w:val="006E750D"/>
    <w:rsid w:val="006E78BF"/>
    <w:rsid w:val="006F0DBB"/>
    <w:rsid w:val="006F2C7A"/>
    <w:rsid w:val="006F31B6"/>
    <w:rsid w:val="006F4BB6"/>
    <w:rsid w:val="006F523A"/>
    <w:rsid w:val="006F6269"/>
    <w:rsid w:val="00700EC7"/>
    <w:rsid w:val="0070325A"/>
    <w:rsid w:val="007038E8"/>
    <w:rsid w:val="007041B8"/>
    <w:rsid w:val="00706072"/>
    <w:rsid w:val="00706718"/>
    <w:rsid w:val="00707B94"/>
    <w:rsid w:val="00711768"/>
    <w:rsid w:val="007131E6"/>
    <w:rsid w:val="00714053"/>
    <w:rsid w:val="00715173"/>
    <w:rsid w:val="007171D3"/>
    <w:rsid w:val="0071782F"/>
    <w:rsid w:val="00720B86"/>
    <w:rsid w:val="00721569"/>
    <w:rsid w:val="007232F3"/>
    <w:rsid w:val="00724FE1"/>
    <w:rsid w:val="007270A2"/>
    <w:rsid w:val="00730E29"/>
    <w:rsid w:val="00730E50"/>
    <w:rsid w:val="0073180F"/>
    <w:rsid w:val="007327DA"/>
    <w:rsid w:val="007347B5"/>
    <w:rsid w:val="00735613"/>
    <w:rsid w:val="0073595C"/>
    <w:rsid w:val="00735EBC"/>
    <w:rsid w:val="00736C43"/>
    <w:rsid w:val="00736FC9"/>
    <w:rsid w:val="00737738"/>
    <w:rsid w:val="0073776E"/>
    <w:rsid w:val="0073784F"/>
    <w:rsid w:val="007405A0"/>
    <w:rsid w:val="00741FE5"/>
    <w:rsid w:val="00743891"/>
    <w:rsid w:val="00743F0E"/>
    <w:rsid w:val="0074632D"/>
    <w:rsid w:val="00746364"/>
    <w:rsid w:val="00750374"/>
    <w:rsid w:val="0075102F"/>
    <w:rsid w:val="00751CB6"/>
    <w:rsid w:val="00751D4D"/>
    <w:rsid w:val="00751DA0"/>
    <w:rsid w:val="007538BC"/>
    <w:rsid w:val="007544D5"/>
    <w:rsid w:val="00755CC9"/>
    <w:rsid w:val="0075672F"/>
    <w:rsid w:val="007602AA"/>
    <w:rsid w:val="007604B3"/>
    <w:rsid w:val="007610DB"/>
    <w:rsid w:val="00762258"/>
    <w:rsid w:val="007632F7"/>
    <w:rsid w:val="007633FA"/>
    <w:rsid w:val="00763433"/>
    <w:rsid w:val="00764295"/>
    <w:rsid w:val="00764D75"/>
    <w:rsid w:val="00766DD7"/>
    <w:rsid w:val="007673FE"/>
    <w:rsid w:val="0076772F"/>
    <w:rsid w:val="00767FF8"/>
    <w:rsid w:val="00770A6B"/>
    <w:rsid w:val="007714D8"/>
    <w:rsid w:val="0077223E"/>
    <w:rsid w:val="007727EB"/>
    <w:rsid w:val="00773313"/>
    <w:rsid w:val="00773385"/>
    <w:rsid w:val="007744AE"/>
    <w:rsid w:val="007747BB"/>
    <w:rsid w:val="00776856"/>
    <w:rsid w:val="00777E34"/>
    <w:rsid w:val="00781C84"/>
    <w:rsid w:val="00783195"/>
    <w:rsid w:val="00783FBB"/>
    <w:rsid w:val="007840C8"/>
    <w:rsid w:val="007841BE"/>
    <w:rsid w:val="0078528E"/>
    <w:rsid w:val="007856B1"/>
    <w:rsid w:val="00786D0B"/>
    <w:rsid w:val="00790263"/>
    <w:rsid w:val="0079084C"/>
    <w:rsid w:val="00790BA9"/>
    <w:rsid w:val="00790CB1"/>
    <w:rsid w:val="0079120A"/>
    <w:rsid w:val="00793ABF"/>
    <w:rsid w:val="00794531"/>
    <w:rsid w:val="00794755"/>
    <w:rsid w:val="00795011"/>
    <w:rsid w:val="00796542"/>
    <w:rsid w:val="00796F90"/>
    <w:rsid w:val="007A0261"/>
    <w:rsid w:val="007A0C04"/>
    <w:rsid w:val="007A389A"/>
    <w:rsid w:val="007A40DC"/>
    <w:rsid w:val="007A439F"/>
    <w:rsid w:val="007A4B85"/>
    <w:rsid w:val="007B06E5"/>
    <w:rsid w:val="007B0721"/>
    <w:rsid w:val="007B0E2D"/>
    <w:rsid w:val="007B3405"/>
    <w:rsid w:val="007B55BE"/>
    <w:rsid w:val="007B5B07"/>
    <w:rsid w:val="007B5E57"/>
    <w:rsid w:val="007C0143"/>
    <w:rsid w:val="007C2025"/>
    <w:rsid w:val="007C22C3"/>
    <w:rsid w:val="007C3235"/>
    <w:rsid w:val="007C3D39"/>
    <w:rsid w:val="007C3F69"/>
    <w:rsid w:val="007C40EE"/>
    <w:rsid w:val="007C5778"/>
    <w:rsid w:val="007C71F4"/>
    <w:rsid w:val="007C71F5"/>
    <w:rsid w:val="007C75C2"/>
    <w:rsid w:val="007D038E"/>
    <w:rsid w:val="007D0D87"/>
    <w:rsid w:val="007D3564"/>
    <w:rsid w:val="007D47A1"/>
    <w:rsid w:val="007D5640"/>
    <w:rsid w:val="007D5827"/>
    <w:rsid w:val="007D6B07"/>
    <w:rsid w:val="007D700B"/>
    <w:rsid w:val="007E0866"/>
    <w:rsid w:val="007E147F"/>
    <w:rsid w:val="007E3716"/>
    <w:rsid w:val="007E484E"/>
    <w:rsid w:val="007E6566"/>
    <w:rsid w:val="007E74AC"/>
    <w:rsid w:val="007E7704"/>
    <w:rsid w:val="007F21D3"/>
    <w:rsid w:val="007F279D"/>
    <w:rsid w:val="007F3FAD"/>
    <w:rsid w:val="007F7329"/>
    <w:rsid w:val="007F778C"/>
    <w:rsid w:val="00800E51"/>
    <w:rsid w:val="0080111C"/>
    <w:rsid w:val="00801805"/>
    <w:rsid w:val="00803B21"/>
    <w:rsid w:val="00806104"/>
    <w:rsid w:val="008076C6"/>
    <w:rsid w:val="00810E40"/>
    <w:rsid w:val="00812E28"/>
    <w:rsid w:val="00814759"/>
    <w:rsid w:val="00815119"/>
    <w:rsid w:val="0081598E"/>
    <w:rsid w:val="008165B6"/>
    <w:rsid w:val="00817DC4"/>
    <w:rsid w:val="00821BB2"/>
    <w:rsid w:val="00822E49"/>
    <w:rsid w:val="00823415"/>
    <w:rsid w:val="00823509"/>
    <w:rsid w:val="00826D02"/>
    <w:rsid w:val="00827538"/>
    <w:rsid w:val="00827D59"/>
    <w:rsid w:val="00830602"/>
    <w:rsid w:val="0083064F"/>
    <w:rsid w:val="00830CAD"/>
    <w:rsid w:val="00830EE6"/>
    <w:rsid w:val="00830FD8"/>
    <w:rsid w:val="00832757"/>
    <w:rsid w:val="0083330B"/>
    <w:rsid w:val="00833D0D"/>
    <w:rsid w:val="0083525E"/>
    <w:rsid w:val="00836FDA"/>
    <w:rsid w:val="008375C8"/>
    <w:rsid w:val="00837DDB"/>
    <w:rsid w:val="00837E22"/>
    <w:rsid w:val="008415B7"/>
    <w:rsid w:val="00842745"/>
    <w:rsid w:val="00843010"/>
    <w:rsid w:val="00843AEA"/>
    <w:rsid w:val="00843D02"/>
    <w:rsid w:val="00844057"/>
    <w:rsid w:val="0084474F"/>
    <w:rsid w:val="008462FB"/>
    <w:rsid w:val="008468B4"/>
    <w:rsid w:val="00847104"/>
    <w:rsid w:val="008504E6"/>
    <w:rsid w:val="0085052A"/>
    <w:rsid w:val="00853A81"/>
    <w:rsid w:val="00853D59"/>
    <w:rsid w:val="00854200"/>
    <w:rsid w:val="0085546B"/>
    <w:rsid w:val="00856D89"/>
    <w:rsid w:val="00856E17"/>
    <w:rsid w:val="00860FE1"/>
    <w:rsid w:val="00862A02"/>
    <w:rsid w:val="008649FE"/>
    <w:rsid w:val="00864E44"/>
    <w:rsid w:val="00866108"/>
    <w:rsid w:val="00867D6C"/>
    <w:rsid w:val="008718C4"/>
    <w:rsid w:val="0087289B"/>
    <w:rsid w:val="008733FF"/>
    <w:rsid w:val="008739C4"/>
    <w:rsid w:val="00875158"/>
    <w:rsid w:val="00875DC8"/>
    <w:rsid w:val="00875E1B"/>
    <w:rsid w:val="0087604B"/>
    <w:rsid w:val="00876A9E"/>
    <w:rsid w:val="00880120"/>
    <w:rsid w:val="008811E9"/>
    <w:rsid w:val="0088141D"/>
    <w:rsid w:val="0088175F"/>
    <w:rsid w:val="008831C2"/>
    <w:rsid w:val="00883567"/>
    <w:rsid w:val="00883B4D"/>
    <w:rsid w:val="0088462C"/>
    <w:rsid w:val="0088476E"/>
    <w:rsid w:val="008849EE"/>
    <w:rsid w:val="00885552"/>
    <w:rsid w:val="008861A1"/>
    <w:rsid w:val="00886EAD"/>
    <w:rsid w:val="00887F99"/>
    <w:rsid w:val="00893998"/>
    <w:rsid w:val="00893F98"/>
    <w:rsid w:val="00894EB7"/>
    <w:rsid w:val="00895C63"/>
    <w:rsid w:val="00895F28"/>
    <w:rsid w:val="008965D3"/>
    <w:rsid w:val="00897368"/>
    <w:rsid w:val="00897A24"/>
    <w:rsid w:val="008A098B"/>
    <w:rsid w:val="008A1A0D"/>
    <w:rsid w:val="008A2DEC"/>
    <w:rsid w:val="008A410E"/>
    <w:rsid w:val="008A62DB"/>
    <w:rsid w:val="008A7021"/>
    <w:rsid w:val="008A7323"/>
    <w:rsid w:val="008B1997"/>
    <w:rsid w:val="008B2153"/>
    <w:rsid w:val="008B21FF"/>
    <w:rsid w:val="008B2961"/>
    <w:rsid w:val="008B3066"/>
    <w:rsid w:val="008B32A5"/>
    <w:rsid w:val="008B4B8B"/>
    <w:rsid w:val="008B7909"/>
    <w:rsid w:val="008B7994"/>
    <w:rsid w:val="008C0F45"/>
    <w:rsid w:val="008C190F"/>
    <w:rsid w:val="008C221F"/>
    <w:rsid w:val="008C2ECF"/>
    <w:rsid w:val="008C3275"/>
    <w:rsid w:val="008C4474"/>
    <w:rsid w:val="008D1886"/>
    <w:rsid w:val="008D24E8"/>
    <w:rsid w:val="008D32B7"/>
    <w:rsid w:val="008D3E41"/>
    <w:rsid w:val="008D5FF8"/>
    <w:rsid w:val="008D6FFF"/>
    <w:rsid w:val="008D7777"/>
    <w:rsid w:val="008E0AC4"/>
    <w:rsid w:val="008E386B"/>
    <w:rsid w:val="008E564D"/>
    <w:rsid w:val="008E628D"/>
    <w:rsid w:val="008F0A0C"/>
    <w:rsid w:val="008F0BD7"/>
    <w:rsid w:val="008F1C39"/>
    <w:rsid w:val="008F5F43"/>
    <w:rsid w:val="008F672F"/>
    <w:rsid w:val="008F6F85"/>
    <w:rsid w:val="00900086"/>
    <w:rsid w:val="00901A8E"/>
    <w:rsid w:val="0090224D"/>
    <w:rsid w:val="00902309"/>
    <w:rsid w:val="00904743"/>
    <w:rsid w:val="00906340"/>
    <w:rsid w:val="00912EF7"/>
    <w:rsid w:val="00913F8C"/>
    <w:rsid w:val="00914AD2"/>
    <w:rsid w:val="00916D42"/>
    <w:rsid w:val="00920127"/>
    <w:rsid w:val="00921768"/>
    <w:rsid w:val="0092186A"/>
    <w:rsid w:val="009221DC"/>
    <w:rsid w:val="00922CD0"/>
    <w:rsid w:val="0092311C"/>
    <w:rsid w:val="00923819"/>
    <w:rsid w:val="00924F2B"/>
    <w:rsid w:val="009268ED"/>
    <w:rsid w:val="00926D6E"/>
    <w:rsid w:val="00926F35"/>
    <w:rsid w:val="00927969"/>
    <w:rsid w:val="009311D5"/>
    <w:rsid w:val="00934DDB"/>
    <w:rsid w:val="00934E4C"/>
    <w:rsid w:val="00935274"/>
    <w:rsid w:val="009358D6"/>
    <w:rsid w:val="00936B12"/>
    <w:rsid w:val="00937B91"/>
    <w:rsid w:val="00937F66"/>
    <w:rsid w:val="00941093"/>
    <w:rsid w:val="009418D5"/>
    <w:rsid w:val="00942913"/>
    <w:rsid w:val="00942D53"/>
    <w:rsid w:val="00944EDE"/>
    <w:rsid w:val="00945ABC"/>
    <w:rsid w:val="0094797A"/>
    <w:rsid w:val="00950123"/>
    <w:rsid w:val="0095072F"/>
    <w:rsid w:val="00950D7E"/>
    <w:rsid w:val="00951BF9"/>
    <w:rsid w:val="00952967"/>
    <w:rsid w:val="00952B97"/>
    <w:rsid w:val="0095452B"/>
    <w:rsid w:val="00954616"/>
    <w:rsid w:val="009547C1"/>
    <w:rsid w:val="00957FC4"/>
    <w:rsid w:val="009617F4"/>
    <w:rsid w:val="00961BB9"/>
    <w:rsid w:val="0096483E"/>
    <w:rsid w:val="009657EA"/>
    <w:rsid w:val="00965A4D"/>
    <w:rsid w:val="00965EC4"/>
    <w:rsid w:val="00966143"/>
    <w:rsid w:val="00972C54"/>
    <w:rsid w:val="00973A39"/>
    <w:rsid w:val="00973ACE"/>
    <w:rsid w:val="009744CC"/>
    <w:rsid w:val="009751F9"/>
    <w:rsid w:val="00975490"/>
    <w:rsid w:val="00975500"/>
    <w:rsid w:val="00980996"/>
    <w:rsid w:val="00980A23"/>
    <w:rsid w:val="00980F47"/>
    <w:rsid w:val="00981220"/>
    <w:rsid w:val="00981407"/>
    <w:rsid w:val="009840BB"/>
    <w:rsid w:val="00984128"/>
    <w:rsid w:val="00984A00"/>
    <w:rsid w:val="0098579D"/>
    <w:rsid w:val="00987677"/>
    <w:rsid w:val="0099024A"/>
    <w:rsid w:val="00991EF3"/>
    <w:rsid w:val="009927E3"/>
    <w:rsid w:val="00993CCD"/>
    <w:rsid w:val="0099497A"/>
    <w:rsid w:val="0099555B"/>
    <w:rsid w:val="00996608"/>
    <w:rsid w:val="009A0975"/>
    <w:rsid w:val="009A0999"/>
    <w:rsid w:val="009A0D4E"/>
    <w:rsid w:val="009A5792"/>
    <w:rsid w:val="009A615B"/>
    <w:rsid w:val="009B1B49"/>
    <w:rsid w:val="009B3603"/>
    <w:rsid w:val="009B5B75"/>
    <w:rsid w:val="009C035A"/>
    <w:rsid w:val="009C2C32"/>
    <w:rsid w:val="009C2E9E"/>
    <w:rsid w:val="009C3740"/>
    <w:rsid w:val="009C4227"/>
    <w:rsid w:val="009C76F8"/>
    <w:rsid w:val="009C7B55"/>
    <w:rsid w:val="009C7F71"/>
    <w:rsid w:val="009D3374"/>
    <w:rsid w:val="009D481D"/>
    <w:rsid w:val="009D4E3E"/>
    <w:rsid w:val="009D6173"/>
    <w:rsid w:val="009D68C3"/>
    <w:rsid w:val="009D6B2C"/>
    <w:rsid w:val="009D6FF0"/>
    <w:rsid w:val="009D7A3A"/>
    <w:rsid w:val="009E06C9"/>
    <w:rsid w:val="009E33E7"/>
    <w:rsid w:val="009E5208"/>
    <w:rsid w:val="009E747E"/>
    <w:rsid w:val="009F0A82"/>
    <w:rsid w:val="009F30A0"/>
    <w:rsid w:val="009F3A35"/>
    <w:rsid w:val="00A0211A"/>
    <w:rsid w:val="00A0299E"/>
    <w:rsid w:val="00A05376"/>
    <w:rsid w:val="00A0683D"/>
    <w:rsid w:val="00A07C73"/>
    <w:rsid w:val="00A10113"/>
    <w:rsid w:val="00A11411"/>
    <w:rsid w:val="00A11F1E"/>
    <w:rsid w:val="00A151CA"/>
    <w:rsid w:val="00A156B4"/>
    <w:rsid w:val="00A15F97"/>
    <w:rsid w:val="00A16D39"/>
    <w:rsid w:val="00A17B30"/>
    <w:rsid w:val="00A206AC"/>
    <w:rsid w:val="00A207E4"/>
    <w:rsid w:val="00A209DC"/>
    <w:rsid w:val="00A21FF0"/>
    <w:rsid w:val="00A220C8"/>
    <w:rsid w:val="00A22C4A"/>
    <w:rsid w:val="00A22CFA"/>
    <w:rsid w:val="00A23181"/>
    <w:rsid w:val="00A23D61"/>
    <w:rsid w:val="00A24909"/>
    <w:rsid w:val="00A24A4F"/>
    <w:rsid w:val="00A24BF8"/>
    <w:rsid w:val="00A25560"/>
    <w:rsid w:val="00A25839"/>
    <w:rsid w:val="00A25D7E"/>
    <w:rsid w:val="00A273C4"/>
    <w:rsid w:val="00A307F9"/>
    <w:rsid w:val="00A3120A"/>
    <w:rsid w:val="00A31791"/>
    <w:rsid w:val="00A33D0C"/>
    <w:rsid w:val="00A35AD3"/>
    <w:rsid w:val="00A36092"/>
    <w:rsid w:val="00A3736E"/>
    <w:rsid w:val="00A4230B"/>
    <w:rsid w:val="00A431B5"/>
    <w:rsid w:val="00A436B9"/>
    <w:rsid w:val="00A44894"/>
    <w:rsid w:val="00A45B11"/>
    <w:rsid w:val="00A45E38"/>
    <w:rsid w:val="00A46E60"/>
    <w:rsid w:val="00A47E6E"/>
    <w:rsid w:val="00A51A46"/>
    <w:rsid w:val="00A54615"/>
    <w:rsid w:val="00A5489E"/>
    <w:rsid w:val="00A54E19"/>
    <w:rsid w:val="00A54F79"/>
    <w:rsid w:val="00A552D9"/>
    <w:rsid w:val="00A553B0"/>
    <w:rsid w:val="00A55874"/>
    <w:rsid w:val="00A558FA"/>
    <w:rsid w:val="00A55949"/>
    <w:rsid w:val="00A56BD5"/>
    <w:rsid w:val="00A578BC"/>
    <w:rsid w:val="00A57EFE"/>
    <w:rsid w:val="00A606A1"/>
    <w:rsid w:val="00A6096D"/>
    <w:rsid w:val="00A63B21"/>
    <w:rsid w:val="00A63B43"/>
    <w:rsid w:val="00A67E52"/>
    <w:rsid w:val="00A67F53"/>
    <w:rsid w:val="00A700FE"/>
    <w:rsid w:val="00A7128A"/>
    <w:rsid w:val="00A71AB4"/>
    <w:rsid w:val="00A71D3E"/>
    <w:rsid w:val="00A72D50"/>
    <w:rsid w:val="00A73719"/>
    <w:rsid w:val="00A73FD3"/>
    <w:rsid w:val="00A772B0"/>
    <w:rsid w:val="00A817DD"/>
    <w:rsid w:val="00A82076"/>
    <w:rsid w:val="00A82FA5"/>
    <w:rsid w:val="00A840E4"/>
    <w:rsid w:val="00A8493D"/>
    <w:rsid w:val="00A85ACD"/>
    <w:rsid w:val="00A86DAE"/>
    <w:rsid w:val="00A86E57"/>
    <w:rsid w:val="00A87B9E"/>
    <w:rsid w:val="00A91260"/>
    <w:rsid w:val="00A9145D"/>
    <w:rsid w:val="00A924F3"/>
    <w:rsid w:val="00A9272A"/>
    <w:rsid w:val="00A93CE1"/>
    <w:rsid w:val="00A94E72"/>
    <w:rsid w:val="00A94FF7"/>
    <w:rsid w:val="00A95313"/>
    <w:rsid w:val="00A95E10"/>
    <w:rsid w:val="00A9608A"/>
    <w:rsid w:val="00A96225"/>
    <w:rsid w:val="00A96A56"/>
    <w:rsid w:val="00A971A5"/>
    <w:rsid w:val="00A972D6"/>
    <w:rsid w:val="00A972E0"/>
    <w:rsid w:val="00A97A30"/>
    <w:rsid w:val="00A97F3C"/>
    <w:rsid w:val="00AA5061"/>
    <w:rsid w:val="00AA55A7"/>
    <w:rsid w:val="00AA6A2A"/>
    <w:rsid w:val="00AB0C97"/>
    <w:rsid w:val="00AB1339"/>
    <w:rsid w:val="00AB1662"/>
    <w:rsid w:val="00AB1869"/>
    <w:rsid w:val="00AB226A"/>
    <w:rsid w:val="00AB228E"/>
    <w:rsid w:val="00AB2804"/>
    <w:rsid w:val="00AB2822"/>
    <w:rsid w:val="00AB28B7"/>
    <w:rsid w:val="00AB28E0"/>
    <w:rsid w:val="00AB329A"/>
    <w:rsid w:val="00AB3D1B"/>
    <w:rsid w:val="00AB5ACD"/>
    <w:rsid w:val="00AB6609"/>
    <w:rsid w:val="00AB7E5B"/>
    <w:rsid w:val="00AC0269"/>
    <w:rsid w:val="00AC09DE"/>
    <w:rsid w:val="00AC0AE8"/>
    <w:rsid w:val="00AC278B"/>
    <w:rsid w:val="00AC3CD2"/>
    <w:rsid w:val="00AC45BC"/>
    <w:rsid w:val="00AD1F52"/>
    <w:rsid w:val="00AD2757"/>
    <w:rsid w:val="00AD285D"/>
    <w:rsid w:val="00AD7690"/>
    <w:rsid w:val="00AD7D1B"/>
    <w:rsid w:val="00AE2B4F"/>
    <w:rsid w:val="00AE5FA3"/>
    <w:rsid w:val="00AF0EEB"/>
    <w:rsid w:val="00AF53C1"/>
    <w:rsid w:val="00AF603A"/>
    <w:rsid w:val="00AF64DE"/>
    <w:rsid w:val="00AF6C81"/>
    <w:rsid w:val="00AF781E"/>
    <w:rsid w:val="00B0040F"/>
    <w:rsid w:val="00B00877"/>
    <w:rsid w:val="00B0168F"/>
    <w:rsid w:val="00B02305"/>
    <w:rsid w:val="00B02E23"/>
    <w:rsid w:val="00B033F5"/>
    <w:rsid w:val="00B05B21"/>
    <w:rsid w:val="00B103EE"/>
    <w:rsid w:val="00B10725"/>
    <w:rsid w:val="00B117C6"/>
    <w:rsid w:val="00B1301C"/>
    <w:rsid w:val="00B135CB"/>
    <w:rsid w:val="00B13698"/>
    <w:rsid w:val="00B145E7"/>
    <w:rsid w:val="00B1662E"/>
    <w:rsid w:val="00B16B47"/>
    <w:rsid w:val="00B16C6E"/>
    <w:rsid w:val="00B177A3"/>
    <w:rsid w:val="00B216C9"/>
    <w:rsid w:val="00B221B7"/>
    <w:rsid w:val="00B2304C"/>
    <w:rsid w:val="00B23645"/>
    <w:rsid w:val="00B2384C"/>
    <w:rsid w:val="00B25BA2"/>
    <w:rsid w:val="00B27BB6"/>
    <w:rsid w:val="00B27F05"/>
    <w:rsid w:val="00B31B93"/>
    <w:rsid w:val="00B32AE7"/>
    <w:rsid w:val="00B33E50"/>
    <w:rsid w:val="00B33F49"/>
    <w:rsid w:val="00B36B30"/>
    <w:rsid w:val="00B37E7B"/>
    <w:rsid w:val="00B40759"/>
    <w:rsid w:val="00B415E4"/>
    <w:rsid w:val="00B423CC"/>
    <w:rsid w:val="00B435EF"/>
    <w:rsid w:val="00B43AB7"/>
    <w:rsid w:val="00B447F8"/>
    <w:rsid w:val="00B44898"/>
    <w:rsid w:val="00B44B55"/>
    <w:rsid w:val="00B44DFD"/>
    <w:rsid w:val="00B44ED6"/>
    <w:rsid w:val="00B44EF8"/>
    <w:rsid w:val="00B45434"/>
    <w:rsid w:val="00B47FC1"/>
    <w:rsid w:val="00B5144C"/>
    <w:rsid w:val="00B51A15"/>
    <w:rsid w:val="00B53A8B"/>
    <w:rsid w:val="00B54D71"/>
    <w:rsid w:val="00B55813"/>
    <w:rsid w:val="00B562DE"/>
    <w:rsid w:val="00B57FAD"/>
    <w:rsid w:val="00B61DC1"/>
    <w:rsid w:val="00B61FAD"/>
    <w:rsid w:val="00B62ADE"/>
    <w:rsid w:val="00B62D41"/>
    <w:rsid w:val="00B63913"/>
    <w:rsid w:val="00B63D7A"/>
    <w:rsid w:val="00B645CB"/>
    <w:rsid w:val="00B64A26"/>
    <w:rsid w:val="00B64B99"/>
    <w:rsid w:val="00B64D82"/>
    <w:rsid w:val="00B6555E"/>
    <w:rsid w:val="00B65B5D"/>
    <w:rsid w:val="00B66AFA"/>
    <w:rsid w:val="00B72AEC"/>
    <w:rsid w:val="00B74722"/>
    <w:rsid w:val="00B752CC"/>
    <w:rsid w:val="00B75A47"/>
    <w:rsid w:val="00B75DD2"/>
    <w:rsid w:val="00B761C1"/>
    <w:rsid w:val="00B769D1"/>
    <w:rsid w:val="00B76FF5"/>
    <w:rsid w:val="00B77F39"/>
    <w:rsid w:val="00B85E28"/>
    <w:rsid w:val="00B923DC"/>
    <w:rsid w:val="00B92B0F"/>
    <w:rsid w:val="00B92D86"/>
    <w:rsid w:val="00B9468D"/>
    <w:rsid w:val="00B9525E"/>
    <w:rsid w:val="00B953D2"/>
    <w:rsid w:val="00B95AB7"/>
    <w:rsid w:val="00B95D97"/>
    <w:rsid w:val="00BA038B"/>
    <w:rsid w:val="00BA1ED6"/>
    <w:rsid w:val="00BA2312"/>
    <w:rsid w:val="00BA409A"/>
    <w:rsid w:val="00BA5640"/>
    <w:rsid w:val="00BA6BAB"/>
    <w:rsid w:val="00BA782C"/>
    <w:rsid w:val="00BB3E0A"/>
    <w:rsid w:val="00BB475B"/>
    <w:rsid w:val="00BB5CA2"/>
    <w:rsid w:val="00BB6D36"/>
    <w:rsid w:val="00BC04D7"/>
    <w:rsid w:val="00BC18A9"/>
    <w:rsid w:val="00BC1976"/>
    <w:rsid w:val="00BC21BE"/>
    <w:rsid w:val="00BC3968"/>
    <w:rsid w:val="00BC44E0"/>
    <w:rsid w:val="00BC72D4"/>
    <w:rsid w:val="00BD1D96"/>
    <w:rsid w:val="00BD1FDD"/>
    <w:rsid w:val="00BD2EB3"/>
    <w:rsid w:val="00BD3358"/>
    <w:rsid w:val="00BD407F"/>
    <w:rsid w:val="00BD5061"/>
    <w:rsid w:val="00BD57B3"/>
    <w:rsid w:val="00BD5F63"/>
    <w:rsid w:val="00BD7A1D"/>
    <w:rsid w:val="00BE2046"/>
    <w:rsid w:val="00BE2EE0"/>
    <w:rsid w:val="00BE345D"/>
    <w:rsid w:val="00BE3A0A"/>
    <w:rsid w:val="00BE6AFE"/>
    <w:rsid w:val="00BE75D0"/>
    <w:rsid w:val="00BE7959"/>
    <w:rsid w:val="00BF0083"/>
    <w:rsid w:val="00BF2588"/>
    <w:rsid w:val="00BF318A"/>
    <w:rsid w:val="00BF336D"/>
    <w:rsid w:val="00BF4362"/>
    <w:rsid w:val="00BF5D30"/>
    <w:rsid w:val="00BF6E52"/>
    <w:rsid w:val="00BF70BB"/>
    <w:rsid w:val="00BF78FA"/>
    <w:rsid w:val="00BF7D6E"/>
    <w:rsid w:val="00C005B6"/>
    <w:rsid w:val="00C02425"/>
    <w:rsid w:val="00C032FE"/>
    <w:rsid w:val="00C03599"/>
    <w:rsid w:val="00C046A1"/>
    <w:rsid w:val="00C07246"/>
    <w:rsid w:val="00C07B81"/>
    <w:rsid w:val="00C10A59"/>
    <w:rsid w:val="00C11281"/>
    <w:rsid w:val="00C11658"/>
    <w:rsid w:val="00C11EB3"/>
    <w:rsid w:val="00C12026"/>
    <w:rsid w:val="00C12B35"/>
    <w:rsid w:val="00C137FE"/>
    <w:rsid w:val="00C14610"/>
    <w:rsid w:val="00C14863"/>
    <w:rsid w:val="00C1600D"/>
    <w:rsid w:val="00C1742A"/>
    <w:rsid w:val="00C20575"/>
    <w:rsid w:val="00C2057C"/>
    <w:rsid w:val="00C21472"/>
    <w:rsid w:val="00C230F0"/>
    <w:rsid w:val="00C233B5"/>
    <w:rsid w:val="00C23A01"/>
    <w:rsid w:val="00C2509C"/>
    <w:rsid w:val="00C252A5"/>
    <w:rsid w:val="00C27B21"/>
    <w:rsid w:val="00C300FE"/>
    <w:rsid w:val="00C30261"/>
    <w:rsid w:val="00C3100B"/>
    <w:rsid w:val="00C3761C"/>
    <w:rsid w:val="00C40707"/>
    <w:rsid w:val="00C41A12"/>
    <w:rsid w:val="00C42230"/>
    <w:rsid w:val="00C426A3"/>
    <w:rsid w:val="00C42B59"/>
    <w:rsid w:val="00C42EE2"/>
    <w:rsid w:val="00C42FBB"/>
    <w:rsid w:val="00C43477"/>
    <w:rsid w:val="00C43F8C"/>
    <w:rsid w:val="00C4545B"/>
    <w:rsid w:val="00C45582"/>
    <w:rsid w:val="00C464C6"/>
    <w:rsid w:val="00C46AC5"/>
    <w:rsid w:val="00C47498"/>
    <w:rsid w:val="00C516BE"/>
    <w:rsid w:val="00C51823"/>
    <w:rsid w:val="00C51D00"/>
    <w:rsid w:val="00C53090"/>
    <w:rsid w:val="00C537C8"/>
    <w:rsid w:val="00C56103"/>
    <w:rsid w:val="00C56A66"/>
    <w:rsid w:val="00C56AAF"/>
    <w:rsid w:val="00C572AC"/>
    <w:rsid w:val="00C63429"/>
    <w:rsid w:val="00C63D14"/>
    <w:rsid w:val="00C652F6"/>
    <w:rsid w:val="00C661E1"/>
    <w:rsid w:val="00C6673B"/>
    <w:rsid w:val="00C6709C"/>
    <w:rsid w:val="00C70AFB"/>
    <w:rsid w:val="00C73D99"/>
    <w:rsid w:val="00C74882"/>
    <w:rsid w:val="00C74C08"/>
    <w:rsid w:val="00C7538D"/>
    <w:rsid w:val="00C753CC"/>
    <w:rsid w:val="00C758C6"/>
    <w:rsid w:val="00C75BDF"/>
    <w:rsid w:val="00C7670F"/>
    <w:rsid w:val="00C76CB5"/>
    <w:rsid w:val="00C76D25"/>
    <w:rsid w:val="00C80508"/>
    <w:rsid w:val="00C812E4"/>
    <w:rsid w:val="00C8248D"/>
    <w:rsid w:val="00C83A76"/>
    <w:rsid w:val="00C85E11"/>
    <w:rsid w:val="00C87E01"/>
    <w:rsid w:val="00C90F40"/>
    <w:rsid w:val="00C92386"/>
    <w:rsid w:val="00C944E3"/>
    <w:rsid w:val="00C95077"/>
    <w:rsid w:val="00C96781"/>
    <w:rsid w:val="00C9682C"/>
    <w:rsid w:val="00C97AE9"/>
    <w:rsid w:val="00CA02B7"/>
    <w:rsid w:val="00CA09C1"/>
    <w:rsid w:val="00CA1BD4"/>
    <w:rsid w:val="00CA214C"/>
    <w:rsid w:val="00CA2A70"/>
    <w:rsid w:val="00CA3B70"/>
    <w:rsid w:val="00CA4604"/>
    <w:rsid w:val="00CA5A27"/>
    <w:rsid w:val="00CA6B66"/>
    <w:rsid w:val="00CB1626"/>
    <w:rsid w:val="00CB31FC"/>
    <w:rsid w:val="00CB6072"/>
    <w:rsid w:val="00CB6E1A"/>
    <w:rsid w:val="00CB6E9E"/>
    <w:rsid w:val="00CB743D"/>
    <w:rsid w:val="00CB7E58"/>
    <w:rsid w:val="00CC08FD"/>
    <w:rsid w:val="00CC12E0"/>
    <w:rsid w:val="00CC1867"/>
    <w:rsid w:val="00CC1DC9"/>
    <w:rsid w:val="00CC2F08"/>
    <w:rsid w:val="00CC401E"/>
    <w:rsid w:val="00CC4FD3"/>
    <w:rsid w:val="00CC674D"/>
    <w:rsid w:val="00CC7720"/>
    <w:rsid w:val="00CC7BD6"/>
    <w:rsid w:val="00CD038E"/>
    <w:rsid w:val="00CD108A"/>
    <w:rsid w:val="00CD299D"/>
    <w:rsid w:val="00CD37C8"/>
    <w:rsid w:val="00CD4BA6"/>
    <w:rsid w:val="00CD65BC"/>
    <w:rsid w:val="00CE291A"/>
    <w:rsid w:val="00CE6D3A"/>
    <w:rsid w:val="00CF0030"/>
    <w:rsid w:val="00CF157C"/>
    <w:rsid w:val="00CF19B0"/>
    <w:rsid w:val="00CF1D03"/>
    <w:rsid w:val="00CF24B6"/>
    <w:rsid w:val="00CF256D"/>
    <w:rsid w:val="00CF3615"/>
    <w:rsid w:val="00CF3B39"/>
    <w:rsid w:val="00CF470A"/>
    <w:rsid w:val="00CF4D84"/>
    <w:rsid w:val="00CF56A9"/>
    <w:rsid w:val="00CF5A32"/>
    <w:rsid w:val="00CF6F4E"/>
    <w:rsid w:val="00D0284B"/>
    <w:rsid w:val="00D033F1"/>
    <w:rsid w:val="00D03549"/>
    <w:rsid w:val="00D044A6"/>
    <w:rsid w:val="00D04656"/>
    <w:rsid w:val="00D05686"/>
    <w:rsid w:val="00D07058"/>
    <w:rsid w:val="00D10192"/>
    <w:rsid w:val="00D1187D"/>
    <w:rsid w:val="00D12DE2"/>
    <w:rsid w:val="00D141B1"/>
    <w:rsid w:val="00D145B7"/>
    <w:rsid w:val="00D14833"/>
    <w:rsid w:val="00D15265"/>
    <w:rsid w:val="00D156D0"/>
    <w:rsid w:val="00D1697C"/>
    <w:rsid w:val="00D16AA5"/>
    <w:rsid w:val="00D17777"/>
    <w:rsid w:val="00D21CE9"/>
    <w:rsid w:val="00D21DB2"/>
    <w:rsid w:val="00D231BB"/>
    <w:rsid w:val="00D233EA"/>
    <w:rsid w:val="00D24FD3"/>
    <w:rsid w:val="00D25634"/>
    <w:rsid w:val="00D26EF0"/>
    <w:rsid w:val="00D2764F"/>
    <w:rsid w:val="00D278D0"/>
    <w:rsid w:val="00D30E67"/>
    <w:rsid w:val="00D31941"/>
    <w:rsid w:val="00D320F3"/>
    <w:rsid w:val="00D33C56"/>
    <w:rsid w:val="00D34093"/>
    <w:rsid w:val="00D3466D"/>
    <w:rsid w:val="00D349A8"/>
    <w:rsid w:val="00D35505"/>
    <w:rsid w:val="00D40ED7"/>
    <w:rsid w:val="00D40F4F"/>
    <w:rsid w:val="00D41422"/>
    <w:rsid w:val="00D447B9"/>
    <w:rsid w:val="00D44C6F"/>
    <w:rsid w:val="00D46736"/>
    <w:rsid w:val="00D46A4B"/>
    <w:rsid w:val="00D4765C"/>
    <w:rsid w:val="00D47C92"/>
    <w:rsid w:val="00D50549"/>
    <w:rsid w:val="00D505EB"/>
    <w:rsid w:val="00D50B8C"/>
    <w:rsid w:val="00D50E24"/>
    <w:rsid w:val="00D52B92"/>
    <w:rsid w:val="00D541AD"/>
    <w:rsid w:val="00D555A3"/>
    <w:rsid w:val="00D556E2"/>
    <w:rsid w:val="00D557C2"/>
    <w:rsid w:val="00D55C51"/>
    <w:rsid w:val="00D573C1"/>
    <w:rsid w:val="00D57E06"/>
    <w:rsid w:val="00D60287"/>
    <w:rsid w:val="00D60623"/>
    <w:rsid w:val="00D60A2E"/>
    <w:rsid w:val="00D60D87"/>
    <w:rsid w:val="00D64038"/>
    <w:rsid w:val="00D64A64"/>
    <w:rsid w:val="00D64C96"/>
    <w:rsid w:val="00D66CB8"/>
    <w:rsid w:val="00D70B99"/>
    <w:rsid w:val="00D71DA9"/>
    <w:rsid w:val="00D72C42"/>
    <w:rsid w:val="00D73EF5"/>
    <w:rsid w:val="00D76E7A"/>
    <w:rsid w:val="00D81ADF"/>
    <w:rsid w:val="00D84D98"/>
    <w:rsid w:val="00D8539A"/>
    <w:rsid w:val="00D86D72"/>
    <w:rsid w:val="00D87712"/>
    <w:rsid w:val="00D8782C"/>
    <w:rsid w:val="00D901D9"/>
    <w:rsid w:val="00D910D5"/>
    <w:rsid w:val="00D915DC"/>
    <w:rsid w:val="00D91C56"/>
    <w:rsid w:val="00D93203"/>
    <w:rsid w:val="00D94857"/>
    <w:rsid w:val="00D952DA"/>
    <w:rsid w:val="00D969A7"/>
    <w:rsid w:val="00DA1546"/>
    <w:rsid w:val="00DA1757"/>
    <w:rsid w:val="00DA1994"/>
    <w:rsid w:val="00DA1F25"/>
    <w:rsid w:val="00DA45B5"/>
    <w:rsid w:val="00DA46D9"/>
    <w:rsid w:val="00DA47BA"/>
    <w:rsid w:val="00DA7DE1"/>
    <w:rsid w:val="00DB1E8F"/>
    <w:rsid w:val="00DB26AE"/>
    <w:rsid w:val="00DB2FE5"/>
    <w:rsid w:val="00DB39D5"/>
    <w:rsid w:val="00DB692F"/>
    <w:rsid w:val="00DB7FD3"/>
    <w:rsid w:val="00DC1175"/>
    <w:rsid w:val="00DC6DB7"/>
    <w:rsid w:val="00DD02A3"/>
    <w:rsid w:val="00DD165D"/>
    <w:rsid w:val="00DD1880"/>
    <w:rsid w:val="00DD24AF"/>
    <w:rsid w:val="00DD3258"/>
    <w:rsid w:val="00DD34F8"/>
    <w:rsid w:val="00DD45F3"/>
    <w:rsid w:val="00DD5524"/>
    <w:rsid w:val="00DD56FD"/>
    <w:rsid w:val="00DD6133"/>
    <w:rsid w:val="00DD617D"/>
    <w:rsid w:val="00DD6258"/>
    <w:rsid w:val="00DD63C7"/>
    <w:rsid w:val="00DE02E0"/>
    <w:rsid w:val="00DE059D"/>
    <w:rsid w:val="00DE1CC1"/>
    <w:rsid w:val="00DE565F"/>
    <w:rsid w:val="00DF183E"/>
    <w:rsid w:val="00DF2103"/>
    <w:rsid w:val="00DF3F85"/>
    <w:rsid w:val="00DF7169"/>
    <w:rsid w:val="00E0545B"/>
    <w:rsid w:val="00E05C58"/>
    <w:rsid w:val="00E05D23"/>
    <w:rsid w:val="00E065A4"/>
    <w:rsid w:val="00E10DFC"/>
    <w:rsid w:val="00E116C1"/>
    <w:rsid w:val="00E1207D"/>
    <w:rsid w:val="00E1239A"/>
    <w:rsid w:val="00E15C31"/>
    <w:rsid w:val="00E1749E"/>
    <w:rsid w:val="00E17919"/>
    <w:rsid w:val="00E17BE1"/>
    <w:rsid w:val="00E20256"/>
    <w:rsid w:val="00E24534"/>
    <w:rsid w:val="00E25313"/>
    <w:rsid w:val="00E30001"/>
    <w:rsid w:val="00E30840"/>
    <w:rsid w:val="00E30D17"/>
    <w:rsid w:val="00E316B2"/>
    <w:rsid w:val="00E3293E"/>
    <w:rsid w:val="00E3370C"/>
    <w:rsid w:val="00E36E48"/>
    <w:rsid w:val="00E3793D"/>
    <w:rsid w:val="00E37C4C"/>
    <w:rsid w:val="00E43136"/>
    <w:rsid w:val="00E45E23"/>
    <w:rsid w:val="00E470E7"/>
    <w:rsid w:val="00E51CE7"/>
    <w:rsid w:val="00E51FC4"/>
    <w:rsid w:val="00E54884"/>
    <w:rsid w:val="00E54994"/>
    <w:rsid w:val="00E550BC"/>
    <w:rsid w:val="00E5511A"/>
    <w:rsid w:val="00E5551A"/>
    <w:rsid w:val="00E5772F"/>
    <w:rsid w:val="00E57A9B"/>
    <w:rsid w:val="00E604B3"/>
    <w:rsid w:val="00E60AC4"/>
    <w:rsid w:val="00E60F1E"/>
    <w:rsid w:val="00E61015"/>
    <w:rsid w:val="00E6259E"/>
    <w:rsid w:val="00E62865"/>
    <w:rsid w:val="00E63A3B"/>
    <w:rsid w:val="00E63A9C"/>
    <w:rsid w:val="00E64C78"/>
    <w:rsid w:val="00E650A3"/>
    <w:rsid w:val="00E666C2"/>
    <w:rsid w:val="00E6703F"/>
    <w:rsid w:val="00E67821"/>
    <w:rsid w:val="00E71354"/>
    <w:rsid w:val="00E71B6F"/>
    <w:rsid w:val="00E72C39"/>
    <w:rsid w:val="00E73B25"/>
    <w:rsid w:val="00E74827"/>
    <w:rsid w:val="00E75E75"/>
    <w:rsid w:val="00E76753"/>
    <w:rsid w:val="00E76E1F"/>
    <w:rsid w:val="00E82122"/>
    <w:rsid w:val="00E82C9A"/>
    <w:rsid w:val="00E84174"/>
    <w:rsid w:val="00E84A6C"/>
    <w:rsid w:val="00E86C70"/>
    <w:rsid w:val="00E87C49"/>
    <w:rsid w:val="00E90448"/>
    <w:rsid w:val="00E904D0"/>
    <w:rsid w:val="00E91857"/>
    <w:rsid w:val="00E951D4"/>
    <w:rsid w:val="00E95F2A"/>
    <w:rsid w:val="00E9750E"/>
    <w:rsid w:val="00E97BA6"/>
    <w:rsid w:val="00EA0446"/>
    <w:rsid w:val="00EA0E1D"/>
    <w:rsid w:val="00EA2487"/>
    <w:rsid w:val="00EA3C27"/>
    <w:rsid w:val="00EA4AAE"/>
    <w:rsid w:val="00EA56D4"/>
    <w:rsid w:val="00EA6F5C"/>
    <w:rsid w:val="00EA7C5C"/>
    <w:rsid w:val="00EB0406"/>
    <w:rsid w:val="00EB130C"/>
    <w:rsid w:val="00EB2BDE"/>
    <w:rsid w:val="00EB326C"/>
    <w:rsid w:val="00EB45AE"/>
    <w:rsid w:val="00EB467E"/>
    <w:rsid w:val="00EB4A8C"/>
    <w:rsid w:val="00EB4A8E"/>
    <w:rsid w:val="00EB667D"/>
    <w:rsid w:val="00EB71E1"/>
    <w:rsid w:val="00EC116F"/>
    <w:rsid w:val="00EC224D"/>
    <w:rsid w:val="00EC2534"/>
    <w:rsid w:val="00EC31DE"/>
    <w:rsid w:val="00EC60B6"/>
    <w:rsid w:val="00ED0742"/>
    <w:rsid w:val="00ED23BB"/>
    <w:rsid w:val="00ED24A7"/>
    <w:rsid w:val="00ED2BE5"/>
    <w:rsid w:val="00ED4AD1"/>
    <w:rsid w:val="00ED6B32"/>
    <w:rsid w:val="00EE008A"/>
    <w:rsid w:val="00EE0397"/>
    <w:rsid w:val="00EE091C"/>
    <w:rsid w:val="00EE0E9E"/>
    <w:rsid w:val="00EE1C94"/>
    <w:rsid w:val="00EE2567"/>
    <w:rsid w:val="00EE3CF0"/>
    <w:rsid w:val="00EE51C0"/>
    <w:rsid w:val="00EE7E1C"/>
    <w:rsid w:val="00EF0C7B"/>
    <w:rsid w:val="00EF11DD"/>
    <w:rsid w:val="00EF35C4"/>
    <w:rsid w:val="00EF4250"/>
    <w:rsid w:val="00EF42F1"/>
    <w:rsid w:val="00EF4477"/>
    <w:rsid w:val="00EF4D1B"/>
    <w:rsid w:val="00EF5CB6"/>
    <w:rsid w:val="00EF6AA9"/>
    <w:rsid w:val="00EF6F0D"/>
    <w:rsid w:val="00EF70E5"/>
    <w:rsid w:val="00EF7742"/>
    <w:rsid w:val="00F00153"/>
    <w:rsid w:val="00F01006"/>
    <w:rsid w:val="00F015CB"/>
    <w:rsid w:val="00F01836"/>
    <w:rsid w:val="00F03A11"/>
    <w:rsid w:val="00F041D7"/>
    <w:rsid w:val="00F067DC"/>
    <w:rsid w:val="00F06C56"/>
    <w:rsid w:val="00F06F61"/>
    <w:rsid w:val="00F0724B"/>
    <w:rsid w:val="00F1034F"/>
    <w:rsid w:val="00F10FF3"/>
    <w:rsid w:val="00F11A97"/>
    <w:rsid w:val="00F12177"/>
    <w:rsid w:val="00F12E27"/>
    <w:rsid w:val="00F14DC8"/>
    <w:rsid w:val="00F156DC"/>
    <w:rsid w:val="00F15A8E"/>
    <w:rsid w:val="00F168F5"/>
    <w:rsid w:val="00F1717E"/>
    <w:rsid w:val="00F17709"/>
    <w:rsid w:val="00F17DA4"/>
    <w:rsid w:val="00F22719"/>
    <w:rsid w:val="00F25236"/>
    <w:rsid w:val="00F25462"/>
    <w:rsid w:val="00F25B19"/>
    <w:rsid w:val="00F2735C"/>
    <w:rsid w:val="00F304DA"/>
    <w:rsid w:val="00F31C14"/>
    <w:rsid w:val="00F32002"/>
    <w:rsid w:val="00F34D81"/>
    <w:rsid w:val="00F35236"/>
    <w:rsid w:val="00F35419"/>
    <w:rsid w:val="00F40102"/>
    <w:rsid w:val="00F40552"/>
    <w:rsid w:val="00F4060E"/>
    <w:rsid w:val="00F413EA"/>
    <w:rsid w:val="00F41E06"/>
    <w:rsid w:val="00F43ACE"/>
    <w:rsid w:val="00F44693"/>
    <w:rsid w:val="00F44DCB"/>
    <w:rsid w:val="00F45BDA"/>
    <w:rsid w:val="00F45DD9"/>
    <w:rsid w:val="00F46CAB"/>
    <w:rsid w:val="00F5082A"/>
    <w:rsid w:val="00F50ACD"/>
    <w:rsid w:val="00F51CB1"/>
    <w:rsid w:val="00F520E9"/>
    <w:rsid w:val="00F53B41"/>
    <w:rsid w:val="00F545CC"/>
    <w:rsid w:val="00F5550A"/>
    <w:rsid w:val="00F5607D"/>
    <w:rsid w:val="00F56081"/>
    <w:rsid w:val="00F56F62"/>
    <w:rsid w:val="00F626AA"/>
    <w:rsid w:val="00F63341"/>
    <w:rsid w:val="00F634A8"/>
    <w:rsid w:val="00F63BE1"/>
    <w:rsid w:val="00F63BFC"/>
    <w:rsid w:val="00F63FAB"/>
    <w:rsid w:val="00F647F7"/>
    <w:rsid w:val="00F66FFA"/>
    <w:rsid w:val="00F67162"/>
    <w:rsid w:val="00F67E60"/>
    <w:rsid w:val="00F70087"/>
    <w:rsid w:val="00F700F1"/>
    <w:rsid w:val="00F71AB5"/>
    <w:rsid w:val="00F73A7F"/>
    <w:rsid w:val="00F7437C"/>
    <w:rsid w:val="00F74D60"/>
    <w:rsid w:val="00F74E93"/>
    <w:rsid w:val="00F76CB9"/>
    <w:rsid w:val="00F813A9"/>
    <w:rsid w:val="00F831C0"/>
    <w:rsid w:val="00F84B1F"/>
    <w:rsid w:val="00F8511C"/>
    <w:rsid w:val="00F853FF"/>
    <w:rsid w:val="00F85D3D"/>
    <w:rsid w:val="00F87C97"/>
    <w:rsid w:val="00F93494"/>
    <w:rsid w:val="00F93594"/>
    <w:rsid w:val="00F93D4B"/>
    <w:rsid w:val="00F93E27"/>
    <w:rsid w:val="00F94963"/>
    <w:rsid w:val="00F95B06"/>
    <w:rsid w:val="00F97F0F"/>
    <w:rsid w:val="00FA19AD"/>
    <w:rsid w:val="00FA1C40"/>
    <w:rsid w:val="00FA5883"/>
    <w:rsid w:val="00FA5EEB"/>
    <w:rsid w:val="00FA7428"/>
    <w:rsid w:val="00FB0633"/>
    <w:rsid w:val="00FB128B"/>
    <w:rsid w:val="00FB1FA6"/>
    <w:rsid w:val="00FB1FB4"/>
    <w:rsid w:val="00FB236A"/>
    <w:rsid w:val="00FB269F"/>
    <w:rsid w:val="00FB367C"/>
    <w:rsid w:val="00FB57AE"/>
    <w:rsid w:val="00FB6B6C"/>
    <w:rsid w:val="00FB7C6D"/>
    <w:rsid w:val="00FC05BE"/>
    <w:rsid w:val="00FC176F"/>
    <w:rsid w:val="00FC20D5"/>
    <w:rsid w:val="00FC5464"/>
    <w:rsid w:val="00FC6B50"/>
    <w:rsid w:val="00FC6B96"/>
    <w:rsid w:val="00FD1F26"/>
    <w:rsid w:val="00FD2530"/>
    <w:rsid w:val="00FD5A2D"/>
    <w:rsid w:val="00FD6534"/>
    <w:rsid w:val="00FD6CAB"/>
    <w:rsid w:val="00FD7F5D"/>
    <w:rsid w:val="00FE117E"/>
    <w:rsid w:val="00FE17E8"/>
    <w:rsid w:val="00FE5902"/>
    <w:rsid w:val="00FE6830"/>
    <w:rsid w:val="00FE7639"/>
    <w:rsid w:val="00FE76E8"/>
    <w:rsid w:val="00FE7CFD"/>
    <w:rsid w:val="00FE7E74"/>
    <w:rsid w:val="00FF5BB9"/>
    <w:rsid w:val="00FF5F28"/>
    <w:rsid w:val="00FF7458"/>
    <w:rsid w:val="00FF78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73AEC"/>
  </w:style>
  <w:style w:type="paragraph" w:styleId="Heading1">
    <w:name w:val="heading 1"/>
    <w:basedOn w:val="Normal"/>
    <w:next w:val="Normal"/>
    <w:link w:val="Heading1Char"/>
    <w:qFormat/>
    <w:rsid w:val="002479B1"/>
    <w:pPr>
      <w:spacing w:before="120" w:after="60"/>
      <w:outlineLvl w:val="0"/>
    </w:pPr>
    <w:rPr>
      <w:b/>
      <w:spacing w:val="-3"/>
      <w:sz w:val="28"/>
    </w:rPr>
  </w:style>
  <w:style w:type="paragraph" w:styleId="Heading2">
    <w:name w:val="heading 2"/>
    <w:basedOn w:val="Normal"/>
    <w:next w:val="Normal"/>
    <w:link w:val="Heading2Char"/>
    <w:qFormat/>
    <w:rsid w:val="002479B1"/>
    <w:pPr>
      <w:spacing w:after="60"/>
      <w:ind w:left="288"/>
      <w:outlineLvl w:val="1"/>
    </w:pPr>
    <w:rPr>
      <w:b/>
    </w:rPr>
  </w:style>
  <w:style w:type="paragraph" w:styleId="Heading3">
    <w:name w:val="heading 3"/>
    <w:aliases w:val="Exhibit,Section"/>
    <w:basedOn w:val="Normal"/>
    <w:next w:val="Normal"/>
    <w:qFormat/>
    <w:rsid w:val="002479B1"/>
    <w:pPr>
      <w:jc w:val="center"/>
      <w:outlineLvl w:val="2"/>
    </w:pPr>
    <w:rPr>
      <w:b/>
      <w:szCs w:val="24"/>
    </w:rPr>
  </w:style>
  <w:style w:type="paragraph" w:styleId="Heading4">
    <w:name w:val="heading 4"/>
    <w:basedOn w:val="Normal"/>
    <w:next w:val="Normal"/>
    <w:qFormat/>
    <w:rsid w:val="002479B1"/>
    <w:pPr>
      <w:spacing w:after="60"/>
      <w:ind w:left="288"/>
      <w:outlineLvl w:val="3"/>
    </w:pPr>
    <w:rPr>
      <w:szCs w:val="24"/>
      <w:u w:val="single"/>
    </w:rPr>
  </w:style>
  <w:style w:type="paragraph" w:styleId="Heading5">
    <w:name w:val="heading 5"/>
    <w:basedOn w:val="Normal"/>
    <w:next w:val="Normal"/>
    <w:qFormat/>
    <w:rsid w:val="002479B1"/>
    <w:pPr>
      <w:spacing w:after="60"/>
      <w:ind w:left="288"/>
      <w:outlineLvl w:val="4"/>
    </w:pPr>
    <w:rPr>
      <w:b/>
      <w:szCs w:val="24"/>
      <w:u w:val="single"/>
    </w:rPr>
  </w:style>
  <w:style w:type="paragraph" w:styleId="Heading6">
    <w:name w:val="heading 6"/>
    <w:basedOn w:val="Normal"/>
    <w:next w:val="Normal"/>
    <w:qFormat/>
    <w:rsid w:val="002479B1"/>
    <w:pPr>
      <w:tabs>
        <w:tab w:val="left" w:pos="720"/>
        <w:tab w:val="right" w:pos="10080"/>
      </w:tabs>
      <w:spacing w:after="60"/>
      <w:outlineLvl w:val="5"/>
    </w:pPr>
    <w:rPr>
      <w:szCs w:val="24"/>
      <w:u w:val="single"/>
    </w:rPr>
  </w:style>
  <w:style w:type="paragraph" w:styleId="Heading7">
    <w:name w:val="heading 7"/>
    <w:basedOn w:val="Normal"/>
    <w:next w:val="Normal"/>
    <w:qFormat/>
    <w:rsid w:val="002479B1"/>
    <w:pPr>
      <w:spacing w:before="120" w:after="120"/>
      <w:ind w:left="720"/>
      <w:outlineLvl w:val="6"/>
    </w:pPr>
    <w:rPr>
      <w:u w:val="single"/>
    </w:rPr>
  </w:style>
  <w:style w:type="paragraph" w:styleId="Heading8">
    <w:name w:val="heading 8"/>
    <w:basedOn w:val="Normal"/>
    <w:next w:val="Normal"/>
    <w:qFormat/>
    <w:rsid w:val="002479B1"/>
    <w:pPr>
      <w:jc w:val="center"/>
      <w:outlineLvl w:val="7"/>
    </w:pPr>
    <w:rPr>
      <w:b/>
    </w:rPr>
  </w:style>
  <w:style w:type="paragraph" w:styleId="Heading9">
    <w:name w:val="heading 9"/>
    <w:basedOn w:val="Normal"/>
    <w:next w:val="Normal"/>
    <w:qFormat/>
    <w:rsid w:val="002479B1"/>
    <w:pPr>
      <w:keepNext/>
      <w:pBdr>
        <w:top w:val="single" w:sz="6" w:space="1" w:color="auto"/>
        <w:left w:val="single" w:sz="6" w:space="1" w:color="auto"/>
        <w:bottom w:val="single" w:sz="6" w:space="3" w:color="auto"/>
        <w:right w:val="single" w:sz="6" w:space="1" w:color="auto"/>
        <w:between w:val="single" w:sz="6" w:space="1" w:color="auto"/>
      </w:pBdr>
      <w:shd w:val="pct5" w:color="auto" w:fill="auto"/>
      <w:ind w:left="720" w:hanging="540"/>
      <w:jc w:val="cente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2Char1">
    <w:name w:val="Char Char2 Char1"/>
    <w:basedOn w:val="Normal"/>
    <w:semiHidden/>
    <w:rsid w:val="00153C53"/>
    <w:pPr>
      <w:spacing w:after="160" w:line="240" w:lineRule="exact"/>
    </w:pPr>
    <w:rPr>
      <w:rFonts w:ascii="Verdana" w:hAnsi="Verdana"/>
    </w:rPr>
  </w:style>
  <w:style w:type="paragraph" w:styleId="BodyText2">
    <w:name w:val="Body Text 2"/>
    <w:aliases w:val="Body Text 2 Char1,Body Text 2 Char Char,Body Text 2 Char1 Char Char,Body Text 2 Char Char Char Char,Body Text 1 Char Char Char Char,Body Text 1 Char1 Char Char,Body Text 2 Char Char1,Body Text 1 Char Char,Body Text 1 Char1"/>
    <w:basedOn w:val="Normal"/>
    <w:link w:val="BodyText2Char2"/>
    <w:rsid w:val="002479B1"/>
    <w:pPr>
      <w:jc w:val="both"/>
    </w:pPr>
  </w:style>
  <w:style w:type="character" w:customStyle="1" w:styleId="BodyText2Char2">
    <w:name w:val="Body Text 2 Char2"/>
    <w:aliases w:val="Body Text 2 Char1 Char2,Body Text 2 Char Char Char2,Body Text 2 Char1 Char Char Char1,Body Text 2 Char Char Char Char Char1,Body Text 1 Char Char Char Char Char1,Body Text 1 Char1 Char Char Char1,Body Text 2 Char Char1 Char1"/>
    <w:link w:val="BodyText2"/>
    <w:rsid w:val="00153C53"/>
    <w:rPr>
      <w:sz w:val="24"/>
      <w:lang w:val="en-US" w:eastAsia="en-US" w:bidi="ar-SA"/>
    </w:rPr>
  </w:style>
  <w:style w:type="character" w:styleId="Hyperlink">
    <w:name w:val="Hyperlink"/>
    <w:aliases w:val="Footnote Reference Number"/>
    <w:uiPriority w:val="99"/>
    <w:rsid w:val="002479B1"/>
    <w:rPr>
      <w:color w:val="0000FF"/>
      <w:u w:val="single"/>
    </w:rPr>
  </w:style>
  <w:style w:type="paragraph" w:styleId="Header">
    <w:name w:val="header"/>
    <w:basedOn w:val="Normal"/>
    <w:rsid w:val="002479B1"/>
    <w:pPr>
      <w:tabs>
        <w:tab w:val="center" w:pos="4320"/>
        <w:tab w:val="right" w:pos="8640"/>
      </w:tabs>
    </w:pPr>
  </w:style>
  <w:style w:type="character" w:styleId="PageNumber">
    <w:name w:val="page number"/>
    <w:basedOn w:val="DefaultParagraphFont"/>
    <w:rsid w:val="002479B1"/>
  </w:style>
  <w:style w:type="paragraph" w:styleId="BodyTextIndent">
    <w:name w:val="Body Text Indent"/>
    <w:aliases w:val="Bullet Text"/>
    <w:basedOn w:val="Normal"/>
    <w:rsid w:val="002479B1"/>
    <w:pPr>
      <w:ind w:firstLine="720"/>
    </w:pPr>
  </w:style>
  <w:style w:type="paragraph" w:styleId="Footer">
    <w:name w:val="footer"/>
    <w:basedOn w:val="Normal"/>
    <w:link w:val="FooterChar"/>
    <w:uiPriority w:val="99"/>
    <w:rsid w:val="002479B1"/>
    <w:pPr>
      <w:tabs>
        <w:tab w:val="center" w:pos="5040"/>
        <w:tab w:val="right" w:pos="10080"/>
      </w:tabs>
    </w:pPr>
    <w:rPr>
      <w:sz w:val="22"/>
      <w:szCs w:val="22"/>
    </w:rPr>
  </w:style>
  <w:style w:type="paragraph" w:styleId="BodyTextIndent2">
    <w:name w:val="Body Text Indent 2"/>
    <w:basedOn w:val="Normal"/>
    <w:rsid w:val="002479B1"/>
    <w:pPr>
      <w:ind w:left="720" w:hanging="720"/>
      <w:jc w:val="both"/>
    </w:pPr>
  </w:style>
  <w:style w:type="paragraph" w:styleId="BodyTextIndent3">
    <w:name w:val="Body Text Indent 3"/>
    <w:basedOn w:val="Normal"/>
    <w:rsid w:val="002479B1"/>
    <w:pPr>
      <w:ind w:left="720"/>
      <w:jc w:val="both"/>
    </w:pPr>
  </w:style>
  <w:style w:type="paragraph" w:styleId="Title">
    <w:name w:val="Title"/>
    <w:basedOn w:val="Normal"/>
    <w:qFormat/>
    <w:rsid w:val="002479B1"/>
    <w:pPr>
      <w:suppressAutoHyphens/>
      <w:jc w:val="center"/>
    </w:pPr>
    <w:rPr>
      <w:b/>
    </w:rPr>
  </w:style>
  <w:style w:type="character" w:styleId="FollowedHyperlink">
    <w:name w:val="FollowedHyperlink"/>
    <w:rsid w:val="002479B1"/>
    <w:rPr>
      <w:color w:val="800080"/>
      <w:u w:val="single"/>
    </w:rPr>
  </w:style>
  <w:style w:type="paragraph" w:styleId="Subtitle">
    <w:name w:val="Subtitle"/>
    <w:basedOn w:val="Normal"/>
    <w:qFormat/>
    <w:rsid w:val="002479B1"/>
    <w:pPr>
      <w:jc w:val="center"/>
    </w:pPr>
    <w:rPr>
      <w:b/>
      <w:szCs w:val="24"/>
    </w:rPr>
  </w:style>
  <w:style w:type="paragraph" w:styleId="TOC1">
    <w:name w:val="toc 1"/>
    <w:basedOn w:val="Normal"/>
    <w:next w:val="Normal"/>
    <w:autoRedefine/>
    <w:uiPriority w:val="39"/>
    <w:rsid w:val="00A9608A"/>
    <w:pPr>
      <w:tabs>
        <w:tab w:val="left" w:pos="720"/>
        <w:tab w:val="left" w:pos="2160"/>
        <w:tab w:val="right" w:leader="dot" w:pos="10066"/>
      </w:tabs>
      <w:spacing w:before="120" w:after="120"/>
    </w:pPr>
    <w:rPr>
      <w:b/>
      <w:sz w:val="28"/>
      <w:szCs w:val="28"/>
    </w:rPr>
  </w:style>
  <w:style w:type="paragraph" w:styleId="TOC2">
    <w:name w:val="toc 2"/>
    <w:basedOn w:val="Normal"/>
    <w:next w:val="Normal"/>
    <w:autoRedefine/>
    <w:uiPriority w:val="39"/>
    <w:rsid w:val="002479B1"/>
    <w:pPr>
      <w:tabs>
        <w:tab w:val="left" w:pos="800"/>
        <w:tab w:val="right" w:leader="dot" w:pos="10080"/>
      </w:tabs>
      <w:ind w:left="200"/>
    </w:pPr>
    <w:rPr>
      <w:noProof/>
    </w:rPr>
  </w:style>
  <w:style w:type="character" w:styleId="CommentReference">
    <w:name w:val="annotation reference"/>
    <w:semiHidden/>
    <w:rsid w:val="002479B1"/>
    <w:rPr>
      <w:sz w:val="16"/>
    </w:rPr>
  </w:style>
  <w:style w:type="paragraph" w:styleId="CommentText">
    <w:name w:val="annotation text"/>
    <w:basedOn w:val="Normal"/>
    <w:semiHidden/>
    <w:rsid w:val="002479B1"/>
  </w:style>
  <w:style w:type="character" w:styleId="Emphasis">
    <w:name w:val="Emphasis"/>
    <w:uiPriority w:val="20"/>
    <w:qFormat/>
    <w:rsid w:val="002479B1"/>
    <w:rPr>
      <w:i/>
    </w:rPr>
  </w:style>
  <w:style w:type="paragraph" w:customStyle="1" w:styleId="Bulleted">
    <w:name w:val="Bulleted"/>
    <w:aliases w:val="Symbol (symbol),Left:  0&quot;,Hanging:  0.25&quot;"/>
    <w:basedOn w:val="Header"/>
    <w:rsid w:val="002479B1"/>
    <w:pPr>
      <w:numPr>
        <w:numId w:val="1"/>
      </w:numPr>
      <w:tabs>
        <w:tab w:val="clear" w:pos="4320"/>
        <w:tab w:val="clear" w:pos="8640"/>
      </w:tabs>
    </w:pPr>
  </w:style>
  <w:style w:type="paragraph" w:customStyle="1" w:styleId="smallspace">
    <w:name w:val="small space"/>
    <w:basedOn w:val="Normal"/>
    <w:rsid w:val="002479B1"/>
    <w:rPr>
      <w:sz w:val="16"/>
      <w:szCs w:val="16"/>
    </w:rPr>
  </w:style>
  <w:style w:type="paragraph" w:customStyle="1" w:styleId="smspace">
    <w:name w:val="sm space"/>
    <w:basedOn w:val="Normal"/>
    <w:rsid w:val="002479B1"/>
    <w:rPr>
      <w:sz w:val="16"/>
      <w:szCs w:val="16"/>
    </w:rPr>
  </w:style>
  <w:style w:type="paragraph" w:customStyle="1" w:styleId="Technical4">
    <w:name w:val="Technical 4"/>
    <w:basedOn w:val="Normal"/>
    <w:rsid w:val="002479B1"/>
    <w:pPr>
      <w:jc w:val="both"/>
    </w:pPr>
    <w:rPr>
      <w:i/>
    </w:rPr>
  </w:style>
  <w:style w:type="paragraph" w:styleId="BodyText">
    <w:name w:val="Body Text"/>
    <w:aliases w:val="Body Text Char,Body Text Char1 Char1,Body Text Char Char Char,Body Text Char1 Char Char1,Body Text Char1 Char Char Char,Body Text Char Char Char Char Char,Body Text Char Char1 Char Char,Body Text Char Char Char1,Body Text Char1 Char"/>
    <w:basedOn w:val="Normal"/>
    <w:link w:val="BodyTextChar2"/>
    <w:rsid w:val="002479B1"/>
  </w:style>
  <w:style w:type="character" w:customStyle="1" w:styleId="BodyTextChar2">
    <w:name w:val="Body Text Char2"/>
    <w:aliases w:val="Body Text Char Char1,Body Text Char1 Char1 Char1,Body Text Char Char Char Char1,Body Text Char1 Char Char1 Char1,Body Text Char1 Char Char Char Char1,Body Text Char Char Char Char Char Char1,Body Text Char Char1 Char Char Char1"/>
    <w:link w:val="BodyText"/>
    <w:rsid w:val="00886EAD"/>
    <w:rPr>
      <w:sz w:val="24"/>
      <w:lang w:val="en-US" w:eastAsia="en-US" w:bidi="ar-SA"/>
    </w:rPr>
  </w:style>
  <w:style w:type="paragraph" w:customStyle="1" w:styleId="shortspace">
    <w:name w:val="short space"/>
    <w:basedOn w:val="Normal"/>
    <w:rsid w:val="002479B1"/>
    <w:rPr>
      <w:sz w:val="16"/>
    </w:rPr>
  </w:style>
  <w:style w:type="paragraph" w:customStyle="1" w:styleId="NormalJustified">
    <w:name w:val="Normal + Justified"/>
    <w:aliases w:val="Left:  0.5&quot;"/>
    <w:basedOn w:val="BodyText"/>
    <w:rsid w:val="002479B1"/>
    <w:pPr>
      <w:ind w:left="720"/>
    </w:pPr>
  </w:style>
  <w:style w:type="paragraph" w:customStyle="1" w:styleId="NormalLeft05Char">
    <w:name w:val="Normal + Left:  0.5&quot; Char"/>
    <w:aliases w:val="Hanging:  0.5&quot; Char"/>
    <w:basedOn w:val="BodyText"/>
    <w:link w:val="NormalLeft05CharChar"/>
    <w:rsid w:val="002479B1"/>
    <w:pPr>
      <w:ind w:left="1440" w:hanging="720"/>
    </w:pPr>
  </w:style>
  <w:style w:type="character" w:customStyle="1" w:styleId="NormalLeft05CharChar">
    <w:name w:val="Normal + Left:  0.5&quot; Char Char"/>
    <w:aliases w:val="Hanging:  0.5&quot; Char Char"/>
    <w:basedOn w:val="BodyTextChar2"/>
    <w:link w:val="NormalLeft05Char"/>
    <w:rsid w:val="00886EAD"/>
    <w:rPr>
      <w:sz w:val="24"/>
      <w:lang w:val="en-US" w:eastAsia="en-US" w:bidi="ar-SA"/>
    </w:rPr>
  </w:style>
  <w:style w:type="paragraph" w:styleId="TOC3">
    <w:name w:val="toc 3"/>
    <w:basedOn w:val="Normal"/>
    <w:next w:val="Normal"/>
    <w:autoRedefine/>
    <w:uiPriority w:val="39"/>
    <w:rsid w:val="002479B1"/>
    <w:pPr>
      <w:tabs>
        <w:tab w:val="right" w:leader="dot" w:pos="10070"/>
      </w:tabs>
      <w:ind w:left="475"/>
    </w:pPr>
  </w:style>
  <w:style w:type="paragraph" w:customStyle="1" w:styleId="StyleLeft01Right01Before3ptTopSinglesolid">
    <w:name w:val="Style Left:  0.1&quot; Right:  0.1&quot; Before:  3 pt Top: (Single solid ..."/>
    <w:basedOn w:val="Normal"/>
    <w:rsid w:val="002479B1"/>
    <w:pPr>
      <w:pBdr>
        <w:top w:val="single" w:sz="4" w:space="8" w:color="auto"/>
        <w:left w:val="single" w:sz="4" w:space="4" w:color="auto"/>
        <w:bottom w:val="single" w:sz="4" w:space="1" w:color="auto"/>
        <w:right w:val="single" w:sz="4" w:space="4" w:color="auto"/>
      </w:pBdr>
      <w:spacing w:before="40"/>
      <w:ind w:left="144" w:right="144"/>
    </w:pPr>
  </w:style>
  <w:style w:type="paragraph" w:customStyle="1" w:styleId="Headner">
    <w:name w:val="Headner"/>
    <w:basedOn w:val="Normal"/>
    <w:rsid w:val="002479B1"/>
    <w:pPr>
      <w:pBdr>
        <w:top w:val="single" w:sz="6" w:space="1" w:color="auto"/>
        <w:left w:val="single" w:sz="6" w:space="4" w:color="auto"/>
        <w:bottom w:val="single" w:sz="6" w:space="1" w:color="auto"/>
        <w:right w:val="single" w:sz="6" w:space="4" w:color="auto"/>
      </w:pBdr>
      <w:ind w:left="547" w:right="144" w:hanging="403"/>
      <w:jc w:val="both"/>
    </w:pPr>
    <w:rPr>
      <w:szCs w:val="24"/>
    </w:rPr>
  </w:style>
  <w:style w:type="paragraph" w:styleId="BlockText">
    <w:name w:val="Block Text"/>
    <w:basedOn w:val="Normal"/>
    <w:rsid w:val="002479B1"/>
    <w:pPr>
      <w:tabs>
        <w:tab w:val="left" w:pos="-720"/>
      </w:tabs>
      <w:suppressAutoHyphens/>
      <w:ind w:left="-270" w:right="-270"/>
      <w:jc w:val="both"/>
    </w:pPr>
    <w:rPr>
      <w:spacing w:val="-3"/>
    </w:rPr>
  </w:style>
  <w:style w:type="paragraph" w:styleId="BodyText3">
    <w:name w:val="Body Text 3"/>
    <w:basedOn w:val="Normal"/>
    <w:rsid w:val="002479B1"/>
    <w:rPr>
      <w:u w:val="single"/>
    </w:rPr>
  </w:style>
  <w:style w:type="paragraph" w:customStyle="1" w:styleId="StyleHeading1Before0ptAfter1pt">
    <w:name w:val="Style Heading 1 + Before:  0 pt After:  1 pt"/>
    <w:basedOn w:val="Heading1"/>
    <w:rsid w:val="002479B1"/>
    <w:pPr>
      <w:spacing w:before="0" w:after="20"/>
    </w:pPr>
    <w:rPr>
      <w:bCs/>
    </w:rPr>
  </w:style>
  <w:style w:type="character" w:customStyle="1" w:styleId="StyleBoldCondensedby01pt">
    <w:name w:val="Style Bold Condensed by  0.1 pt"/>
    <w:rsid w:val="002479B1"/>
    <w:rPr>
      <w:b/>
      <w:bCs/>
      <w:spacing w:val="-2"/>
    </w:rPr>
  </w:style>
  <w:style w:type="paragraph" w:customStyle="1" w:styleId="Style1">
    <w:name w:val="Style1"/>
    <w:basedOn w:val="Normal"/>
    <w:rsid w:val="002479B1"/>
    <w:pPr>
      <w:ind w:left="576" w:hanging="288"/>
      <w:jc w:val="both"/>
    </w:pPr>
    <w:rPr>
      <w:b/>
      <w:spacing w:val="-2"/>
    </w:rPr>
  </w:style>
  <w:style w:type="character" w:customStyle="1" w:styleId="StyleCondensedby01pt">
    <w:name w:val="Style Condensed by  0.1 pt"/>
    <w:rsid w:val="002479B1"/>
    <w:rPr>
      <w:spacing w:val="-2"/>
    </w:rPr>
  </w:style>
  <w:style w:type="paragraph" w:styleId="BalloonText">
    <w:name w:val="Balloon Text"/>
    <w:basedOn w:val="Normal"/>
    <w:semiHidden/>
    <w:rsid w:val="0083525E"/>
    <w:rPr>
      <w:rFonts w:ascii="Tahoma" w:hAnsi="Tahoma" w:cs="Tahoma"/>
      <w:sz w:val="16"/>
      <w:szCs w:val="16"/>
    </w:rPr>
  </w:style>
  <w:style w:type="paragraph" w:styleId="EndnoteText">
    <w:name w:val="endnote text"/>
    <w:basedOn w:val="Normal"/>
    <w:semiHidden/>
    <w:rsid w:val="0034646C"/>
    <w:pPr>
      <w:widowControl w:val="0"/>
    </w:pPr>
    <w:rPr>
      <w:snapToGrid w:val="0"/>
      <w:szCs w:val="24"/>
    </w:rPr>
  </w:style>
  <w:style w:type="character" w:customStyle="1" w:styleId="BodyTextCharChar">
    <w:name w:val="Body Text Char Char"/>
    <w:aliases w:val="Body Text Char1 Char1 Char,Body Text Char Char Char Char,Body Text Char1 Char Char1 Char,Body Text Char1 Char Char Char Char,Body Text Char Char Char Char Char Char,Body Text Char Char1 Char Char Char,Body Text Char1 Char2"/>
    <w:rsid w:val="00053B55"/>
    <w:rPr>
      <w:sz w:val="24"/>
      <w:lang w:val="en-US" w:eastAsia="en-US" w:bidi="ar-SA"/>
    </w:rPr>
  </w:style>
  <w:style w:type="paragraph" w:customStyle="1" w:styleId="NormalLeft05">
    <w:name w:val="Normal + Left:  0.5&quot;"/>
    <w:aliases w:val="Hanging:  0.5&quot;"/>
    <w:basedOn w:val="BodyText"/>
    <w:rsid w:val="004A37C7"/>
    <w:pPr>
      <w:ind w:left="1440" w:hanging="720"/>
    </w:pPr>
  </w:style>
  <w:style w:type="paragraph" w:customStyle="1" w:styleId="Header1">
    <w:name w:val="Header 1"/>
    <w:basedOn w:val="Normal"/>
    <w:rsid w:val="0026053C"/>
  </w:style>
  <w:style w:type="paragraph" w:customStyle="1" w:styleId="StyleBoldJustifiedLeft05Before6pt">
    <w:name w:val="Style Bold Justified Left:  0.5&quot; Before:  6 pt"/>
    <w:basedOn w:val="Normal"/>
    <w:rsid w:val="00153C53"/>
    <w:pPr>
      <w:spacing w:before="120"/>
      <w:ind w:left="720"/>
    </w:pPr>
    <w:rPr>
      <w:b/>
      <w:bCs/>
      <w:spacing w:val="-2"/>
    </w:rPr>
  </w:style>
  <w:style w:type="table" w:styleId="TableGrid">
    <w:name w:val="Table Grid"/>
    <w:basedOn w:val="TableNormal"/>
    <w:rsid w:val="00153C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formal1">
    <w:name w:val="Informal1"/>
    <w:basedOn w:val="Normal"/>
    <w:rsid w:val="00153C53"/>
    <w:pPr>
      <w:spacing w:before="60" w:after="60"/>
    </w:pPr>
  </w:style>
  <w:style w:type="paragraph" w:customStyle="1" w:styleId="Heading10">
    <w:name w:val="Heading 10"/>
    <w:basedOn w:val="Normal"/>
    <w:rsid w:val="00153C53"/>
    <w:pPr>
      <w:tabs>
        <w:tab w:val="left" w:pos="540"/>
      </w:tabs>
    </w:pPr>
    <w:rPr>
      <w:b/>
    </w:rPr>
  </w:style>
  <w:style w:type="paragraph" w:customStyle="1" w:styleId="StyleJustifiedLeft025Hanging038Before3ptAfte">
    <w:name w:val="Style Justified Left:  0.25&quot; Hanging:  0.38&quot; Before:  3 pt Afte..."/>
    <w:basedOn w:val="Normal"/>
    <w:link w:val="StyleJustifiedLeft025Hanging038Before3ptAfteChar"/>
    <w:rsid w:val="00153C53"/>
    <w:pPr>
      <w:ind w:left="907" w:hanging="547"/>
      <w:jc w:val="both"/>
    </w:pPr>
  </w:style>
  <w:style w:type="character" w:customStyle="1" w:styleId="StyleJustifiedLeft025Hanging038Before3ptAfteChar">
    <w:name w:val="Style Justified Left:  0.25&quot; Hanging:  0.38&quot; Before:  3 pt Afte... Char"/>
    <w:link w:val="StyleJustifiedLeft025Hanging038Before3ptAfte"/>
    <w:rsid w:val="00153C53"/>
    <w:rPr>
      <w:sz w:val="24"/>
      <w:lang w:val="en-US" w:eastAsia="en-US" w:bidi="ar-SA"/>
    </w:rPr>
  </w:style>
  <w:style w:type="paragraph" w:customStyle="1" w:styleId="StyleStyleJustifiedLeft025Hanging038Before3ptAf">
    <w:name w:val="Style Style Justified Left:  0.25&quot; Hanging:  0.38&quot; Before:  3 pt Af..."/>
    <w:basedOn w:val="StyleJustifiedLeft025Hanging038Before3ptAfte"/>
    <w:link w:val="StyleStyleJustifiedLeft025Hanging038Before3ptAfChar"/>
    <w:rsid w:val="00153C53"/>
    <w:rPr>
      <w:b/>
      <w:bCs/>
    </w:rPr>
  </w:style>
  <w:style w:type="character" w:customStyle="1" w:styleId="StyleStyleJustifiedLeft025Hanging038Before3ptAfChar">
    <w:name w:val="Style Style Justified Left:  0.25&quot; Hanging:  0.38&quot; Before:  3 pt Af... Char"/>
    <w:link w:val="StyleStyleJustifiedLeft025Hanging038Before3ptAf"/>
    <w:rsid w:val="00153C53"/>
    <w:rPr>
      <w:b/>
      <w:bCs/>
      <w:sz w:val="24"/>
      <w:lang w:val="en-US" w:eastAsia="en-US" w:bidi="ar-SA"/>
    </w:rPr>
  </w:style>
  <w:style w:type="paragraph" w:customStyle="1" w:styleId="TxBrp2">
    <w:name w:val="TxBr_p2"/>
    <w:basedOn w:val="Normal"/>
    <w:rsid w:val="00153C53"/>
    <w:pPr>
      <w:widowControl w:val="0"/>
      <w:tabs>
        <w:tab w:val="left" w:pos="232"/>
        <w:tab w:val="left" w:pos="589"/>
      </w:tabs>
      <w:autoSpaceDE w:val="0"/>
      <w:autoSpaceDN w:val="0"/>
      <w:adjustRightInd w:val="0"/>
      <w:ind w:left="589" w:hanging="357"/>
    </w:pPr>
    <w:rPr>
      <w:szCs w:val="24"/>
    </w:rPr>
  </w:style>
  <w:style w:type="paragraph" w:customStyle="1" w:styleId="TxBrp3">
    <w:name w:val="TxBr_p3"/>
    <w:basedOn w:val="Normal"/>
    <w:rsid w:val="00153C53"/>
    <w:pPr>
      <w:widowControl w:val="0"/>
      <w:tabs>
        <w:tab w:val="left" w:pos="589"/>
        <w:tab w:val="left" w:pos="929"/>
      </w:tabs>
      <w:autoSpaceDE w:val="0"/>
      <w:autoSpaceDN w:val="0"/>
      <w:adjustRightInd w:val="0"/>
      <w:ind w:left="929" w:hanging="340"/>
    </w:pPr>
    <w:rPr>
      <w:szCs w:val="24"/>
    </w:rPr>
  </w:style>
  <w:style w:type="paragraph" w:customStyle="1" w:styleId="pbody">
    <w:name w:val="pbody"/>
    <w:basedOn w:val="Normal"/>
    <w:rsid w:val="00153C53"/>
    <w:pPr>
      <w:spacing w:line="288" w:lineRule="auto"/>
      <w:ind w:firstLine="240"/>
    </w:pPr>
    <w:rPr>
      <w:rFonts w:ascii="Arial" w:hAnsi="Arial" w:cs="Arial"/>
      <w:color w:val="000000"/>
    </w:rPr>
  </w:style>
  <w:style w:type="paragraph" w:customStyle="1" w:styleId="pbodyctrsmcaps">
    <w:name w:val="pbodyctrsmcaps"/>
    <w:basedOn w:val="Normal"/>
    <w:rsid w:val="00153C53"/>
    <w:pPr>
      <w:spacing w:before="240" w:after="240" w:line="288" w:lineRule="auto"/>
      <w:jc w:val="center"/>
    </w:pPr>
    <w:rPr>
      <w:rFonts w:ascii="Arial" w:hAnsi="Arial" w:cs="Arial"/>
      <w:smallCaps/>
      <w:color w:val="000000"/>
    </w:rPr>
  </w:style>
  <w:style w:type="paragraph" w:customStyle="1" w:styleId="pindented1">
    <w:name w:val="pindented1"/>
    <w:basedOn w:val="Normal"/>
    <w:rsid w:val="00153C53"/>
    <w:pPr>
      <w:spacing w:line="288" w:lineRule="auto"/>
      <w:ind w:firstLine="480"/>
    </w:pPr>
    <w:rPr>
      <w:rFonts w:ascii="Arial" w:hAnsi="Arial" w:cs="Arial"/>
      <w:color w:val="000000"/>
    </w:rPr>
  </w:style>
  <w:style w:type="paragraph" w:customStyle="1" w:styleId="pindented2">
    <w:name w:val="pindented2"/>
    <w:basedOn w:val="Normal"/>
    <w:rsid w:val="00153C53"/>
    <w:pPr>
      <w:spacing w:line="288" w:lineRule="auto"/>
      <w:ind w:firstLine="720"/>
    </w:pPr>
    <w:rPr>
      <w:rFonts w:ascii="Arial" w:hAnsi="Arial" w:cs="Arial"/>
      <w:color w:val="000000"/>
    </w:rPr>
  </w:style>
  <w:style w:type="paragraph" w:customStyle="1" w:styleId="pindented3">
    <w:name w:val="pindented3"/>
    <w:basedOn w:val="Normal"/>
    <w:rsid w:val="00153C53"/>
    <w:pPr>
      <w:spacing w:line="288" w:lineRule="auto"/>
      <w:ind w:firstLine="960"/>
    </w:pPr>
    <w:rPr>
      <w:rFonts w:ascii="Arial" w:hAnsi="Arial" w:cs="Arial"/>
      <w:color w:val="000000"/>
    </w:rPr>
  </w:style>
  <w:style w:type="paragraph" w:customStyle="1" w:styleId="pbodyaltnoindent">
    <w:name w:val="pbodyaltnoindent"/>
    <w:basedOn w:val="Normal"/>
    <w:rsid w:val="00153C53"/>
    <w:pPr>
      <w:spacing w:before="240" w:after="240" w:line="288" w:lineRule="auto"/>
      <w:ind w:left="240" w:right="240"/>
    </w:pPr>
    <w:rPr>
      <w:rFonts w:ascii="Arial" w:hAnsi="Arial" w:cs="Arial"/>
      <w:color w:val="000000"/>
      <w:sz w:val="15"/>
      <w:szCs w:val="15"/>
    </w:rPr>
  </w:style>
  <w:style w:type="paragraph" w:styleId="NormalWeb">
    <w:name w:val="Normal (Web)"/>
    <w:aliases w:val="Normal (Web) Char1,Normal (Web) Char2 Char,Normal (Web) Char1 Char Char,Normal (Web) Char2,Normal (Web) Char1 Char"/>
    <w:basedOn w:val="Normal"/>
    <w:rsid w:val="00153C53"/>
    <w:pPr>
      <w:spacing w:before="100" w:beforeAutospacing="1" w:after="100" w:afterAutospacing="1"/>
    </w:pPr>
    <w:rPr>
      <w:szCs w:val="24"/>
    </w:rPr>
  </w:style>
  <w:style w:type="character" w:customStyle="1" w:styleId="BodyTextChar1">
    <w:name w:val="Body Text Char1"/>
    <w:rsid w:val="00153C53"/>
    <w:rPr>
      <w:rFonts w:ascii="Georgia" w:hAnsi="Georgia"/>
      <w:spacing w:val="-3"/>
      <w:sz w:val="22"/>
      <w:szCs w:val="22"/>
      <w:lang w:val="en-US" w:eastAsia="en-US" w:bidi="ar-SA"/>
    </w:rPr>
  </w:style>
  <w:style w:type="paragraph" w:customStyle="1" w:styleId="StyleHeading6Left0Hanging088">
    <w:name w:val="Style Heading 6 + Left:  0&quot; Hanging:  0.88&quot;"/>
    <w:basedOn w:val="Heading6"/>
    <w:rsid w:val="00153C53"/>
    <w:pPr>
      <w:tabs>
        <w:tab w:val="clear" w:pos="720"/>
        <w:tab w:val="clear" w:pos="10080"/>
      </w:tabs>
      <w:ind w:left="1296" w:hanging="1296"/>
    </w:pPr>
    <w:rPr>
      <w:b/>
      <w:bCs/>
      <w:sz w:val="28"/>
      <w:szCs w:val="20"/>
      <w:u w:val="none"/>
    </w:rPr>
  </w:style>
  <w:style w:type="character" w:customStyle="1" w:styleId="BodyText2Char1Char1">
    <w:name w:val="Body Text 2 Char1 Char1"/>
    <w:aliases w:val="Body Text 2 Char Char Char1,Body Text 2 Char1 Char Char Char,Body Text 2 Char Char Char Char Char,Body Text 1 Char Char Char Char Char,Body Text 1 Char1 Char Char Char,Body Text 2 Char Char1 Char"/>
    <w:rsid w:val="00153C53"/>
    <w:rPr>
      <w:sz w:val="24"/>
      <w:lang w:val="en-US" w:eastAsia="en-US" w:bidi="ar-SA"/>
    </w:rPr>
  </w:style>
  <w:style w:type="character" w:styleId="Strong">
    <w:name w:val="Strong"/>
    <w:qFormat/>
    <w:rsid w:val="00153C53"/>
    <w:rPr>
      <w:b/>
      <w:bCs/>
    </w:rPr>
  </w:style>
  <w:style w:type="character" w:customStyle="1" w:styleId="BodyText2Char1Char">
    <w:name w:val="Body Text 2 Char1 Char"/>
    <w:aliases w:val="Body Text 2 Char Char Char,Body Text 1 Char Char Char,Body Text 1 Char1 Char,Body Text 2 Char Char1 Char Char"/>
    <w:rsid w:val="00153C53"/>
    <w:rPr>
      <w:sz w:val="24"/>
      <w:lang w:val="en-US" w:eastAsia="en-US" w:bidi="ar-SA"/>
    </w:rPr>
  </w:style>
  <w:style w:type="character" w:customStyle="1" w:styleId="u1">
    <w:name w:val="u1"/>
    <w:rsid w:val="00153C53"/>
    <w:rPr>
      <w:color w:val="009900"/>
      <w:sz w:val="18"/>
      <w:szCs w:val="18"/>
    </w:rPr>
  </w:style>
  <w:style w:type="paragraph" w:styleId="List3">
    <w:name w:val="List 3"/>
    <w:basedOn w:val="Normal"/>
    <w:rsid w:val="00153C53"/>
    <w:pPr>
      <w:ind w:left="1080" w:hanging="360"/>
    </w:pPr>
    <w:rPr>
      <w:rFonts w:ascii="Arial" w:hAnsi="Arial"/>
    </w:rPr>
  </w:style>
  <w:style w:type="character" w:customStyle="1" w:styleId="BodyText2Char">
    <w:name w:val="Body Text 2 Char"/>
    <w:rsid w:val="00153C53"/>
    <w:rPr>
      <w:sz w:val="24"/>
      <w:lang w:val="en-US" w:eastAsia="en-US" w:bidi="ar-SA"/>
    </w:rPr>
  </w:style>
  <w:style w:type="character" w:customStyle="1" w:styleId="Heading2Char">
    <w:name w:val="Heading 2 Char"/>
    <w:link w:val="Heading2"/>
    <w:rsid w:val="00B63913"/>
    <w:rPr>
      <w:b/>
      <w:sz w:val="24"/>
      <w:lang w:val="en-US" w:eastAsia="en-US" w:bidi="ar-SA"/>
    </w:rPr>
  </w:style>
  <w:style w:type="paragraph" w:styleId="CommentSubject">
    <w:name w:val="annotation subject"/>
    <w:basedOn w:val="CommentText"/>
    <w:next w:val="CommentText"/>
    <w:semiHidden/>
    <w:rsid w:val="00FC05BE"/>
    <w:rPr>
      <w:b/>
      <w:bCs/>
    </w:rPr>
  </w:style>
  <w:style w:type="paragraph" w:customStyle="1" w:styleId="Heading12">
    <w:name w:val="Heading 12"/>
    <w:basedOn w:val="Normal"/>
    <w:rsid w:val="00975500"/>
    <w:pPr>
      <w:tabs>
        <w:tab w:val="left" w:pos="720"/>
        <w:tab w:val="right" w:pos="10080"/>
      </w:tabs>
      <w:spacing w:after="60"/>
    </w:pPr>
    <w:rPr>
      <w:u w:val="single"/>
    </w:rPr>
  </w:style>
  <w:style w:type="character" w:customStyle="1" w:styleId="Heading1Char">
    <w:name w:val="Heading 1 Char"/>
    <w:link w:val="Heading1"/>
    <w:rsid w:val="00F647F7"/>
    <w:rPr>
      <w:b/>
      <w:spacing w:val="-3"/>
      <w:sz w:val="28"/>
      <w:lang w:val="en-US" w:eastAsia="en-US" w:bidi="ar-SA"/>
    </w:rPr>
  </w:style>
  <w:style w:type="paragraph" w:customStyle="1" w:styleId="Char">
    <w:name w:val="Char"/>
    <w:basedOn w:val="Normal"/>
    <w:semiHidden/>
    <w:rsid w:val="002B68E0"/>
    <w:pPr>
      <w:spacing w:after="160" w:line="240" w:lineRule="exact"/>
    </w:pPr>
    <w:rPr>
      <w:rFonts w:ascii="Verdana" w:hAnsi="Verdana"/>
    </w:rPr>
  </w:style>
  <w:style w:type="paragraph" w:customStyle="1" w:styleId="CharCharCharCharCharCharCharCharCharCharCharCharCharCharCharCharCharCharCharCharChar">
    <w:name w:val="Char Char Char Char Char Char Char Char Char Char Char Char Char Char Char Char Char Char Char Char Char"/>
    <w:basedOn w:val="Normal"/>
    <w:semiHidden/>
    <w:rsid w:val="00980A23"/>
    <w:pPr>
      <w:spacing w:after="160" w:line="240" w:lineRule="exact"/>
    </w:pPr>
    <w:rPr>
      <w:rFonts w:ascii="Verdana" w:hAnsi="Verdana"/>
    </w:rPr>
  </w:style>
  <w:style w:type="character" w:customStyle="1" w:styleId="1">
    <w:name w:val="1"/>
    <w:rsid w:val="00AD7690"/>
  </w:style>
  <w:style w:type="paragraph" w:customStyle="1" w:styleId="2">
    <w:name w:val="2"/>
    <w:basedOn w:val="Normal"/>
    <w:semiHidden/>
    <w:rsid w:val="00426875"/>
    <w:pPr>
      <w:spacing w:after="160" w:line="240" w:lineRule="exact"/>
    </w:pPr>
    <w:rPr>
      <w:rFonts w:ascii="Verdana" w:hAnsi="Verdana"/>
    </w:rPr>
  </w:style>
  <w:style w:type="paragraph" w:customStyle="1" w:styleId="CharChar2Char3">
    <w:name w:val="Char Char2 Char3"/>
    <w:basedOn w:val="Normal"/>
    <w:semiHidden/>
    <w:rsid w:val="00E6703F"/>
    <w:pPr>
      <w:spacing w:after="160" w:line="240" w:lineRule="exact"/>
    </w:pPr>
    <w:rPr>
      <w:rFonts w:ascii="Verdana" w:hAnsi="Verdana"/>
    </w:rPr>
  </w:style>
  <w:style w:type="paragraph" w:customStyle="1" w:styleId="Default">
    <w:name w:val="Default"/>
    <w:rsid w:val="00E76E1F"/>
    <w:pPr>
      <w:autoSpaceDE w:val="0"/>
      <w:autoSpaceDN w:val="0"/>
      <w:adjustRightInd w:val="0"/>
    </w:pPr>
    <w:rPr>
      <w:color w:val="000000"/>
      <w:sz w:val="24"/>
      <w:szCs w:val="24"/>
    </w:rPr>
  </w:style>
  <w:style w:type="character" w:customStyle="1" w:styleId="BodyChar">
    <w:name w:val="Body Char"/>
    <w:link w:val="Body"/>
    <w:rsid w:val="00F43ACE"/>
    <w:rPr>
      <w:rFonts w:ascii="Arial" w:hAnsi="Arial"/>
      <w:sz w:val="22"/>
      <w:szCs w:val="24"/>
    </w:rPr>
  </w:style>
  <w:style w:type="paragraph" w:customStyle="1" w:styleId="Body">
    <w:name w:val="Body"/>
    <w:basedOn w:val="Normal"/>
    <w:link w:val="BodyChar"/>
    <w:rsid w:val="00F43ACE"/>
    <w:pPr>
      <w:spacing w:before="120" w:after="60"/>
      <w:ind w:left="720"/>
    </w:pPr>
    <w:rPr>
      <w:rFonts w:ascii="Arial" w:hAnsi="Arial"/>
      <w:sz w:val="22"/>
      <w:szCs w:val="24"/>
    </w:rPr>
  </w:style>
  <w:style w:type="paragraph" w:customStyle="1" w:styleId="2BulletsLevel1">
    <w:name w:val="2 Bullets Level 1"/>
    <w:basedOn w:val="Normal"/>
    <w:qFormat/>
    <w:rsid w:val="00C51D00"/>
    <w:pPr>
      <w:numPr>
        <w:numId w:val="17"/>
      </w:numPr>
      <w:ind w:left="216" w:hanging="216"/>
    </w:pPr>
    <w:rPr>
      <w:rFonts w:ascii="Arial" w:hAnsi="Arial"/>
      <w:szCs w:val="26"/>
    </w:rPr>
  </w:style>
  <w:style w:type="character" w:customStyle="1" w:styleId="FooterChar">
    <w:name w:val="Footer Char"/>
    <w:basedOn w:val="DefaultParagraphFont"/>
    <w:link w:val="Footer"/>
    <w:uiPriority w:val="99"/>
    <w:rsid w:val="003718B4"/>
    <w:rPr>
      <w:sz w:val="22"/>
      <w:szCs w:val="22"/>
    </w:rPr>
  </w:style>
  <w:style w:type="character" w:customStyle="1" w:styleId="st">
    <w:name w:val="st"/>
    <w:basedOn w:val="DefaultParagraphFont"/>
    <w:rsid w:val="0029273F"/>
  </w:style>
  <w:style w:type="paragraph" w:styleId="ListParagraph">
    <w:name w:val="List Paragraph"/>
    <w:basedOn w:val="Normal"/>
    <w:uiPriority w:val="34"/>
    <w:qFormat/>
    <w:rsid w:val="00CC12E0"/>
    <w:pPr>
      <w:ind w:left="720"/>
      <w:contextualSpacing/>
    </w:pPr>
  </w:style>
  <w:style w:type="paragraph" w:styleId="Revision">
    <w:name w:val="Revision"/>
    <w:hidden/>
    <w:uiPriority w:val="99"/>
    <w:semiHidden/>
    <w:rsid w:val="007C2025"/>
  </w:style>
  <w:style w:type="paragraph" w:styleId="NoSpacing">
    <w:name w:val="No Spacing"/>
    <w:uiPriority w:val="1"/>
    <w:qFormat/>
    <w:rsid w:val="00466B27"/>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73AEC"/>
  </w:style>
  <w:style w:type="paragraph" w:styleId="Heading1">
    <w:name w:val="heading 1"/>
    <w:basedOn w:val="Normal"/>
    <w:next w:val="Normal"/>
    <w:link w:val="Heading1Char"/>
    <w:qFormat/>
    <w:rsid w:val="002479B1"/>
    <w:pPr>
      <w:spacing w:before="120" w:after="60"/>
      <w:outlineLvl w:val="0"/>
    </w:pPr>
    <w:rPr>
      <w:b/>
      <w:spacing w:val="-3"/>
      <w:sz w:val="28"/>
    </w:rPr>
  </w:style>
  <w:style w:type="paragraph" w:styleId="Heading2">
    <w:name w:val="heading 2"/>
    <w:basedOn w:val="Normal"/>
    <w:next w:val="Normal"/>
    <w:link w:val="Heading2Char"/>
    <w:qFormat/>
    <w:rsid w:val="002479B1"/>
    <w:pPr>
      <w:spacing w:after="60"/>
      <w:ind w:left="288"/>
      <w:outlineLvl w:val="1"/>
    </w:pPr>
    <w:rPr>
      <w:b/>
    </w:rPr>
  </w:style>
  <w:style w:type="paragraph" w:styleId="Heading3">
    <w:name w:val="heading 3"/>
    <w:aliases w:val="Exhibit,Section"/>
    <w:basedOn w:val="Normal"/>
    <w:next w:val="Normal"/>
    <w:qFormat/>
    <w:rsid w:val="002479B1"/>
    <w:pPr>
      <w:jc w:val="center"/>
      <w:outlineLvl w:val="2"/>
    </w:pPr>
    <w:rPr>
      <w:b/>
      <w:szCs w:val="24"/>
    </w:rPr>
  </w:style>
  <w:style w:type="paragraph" w:styleId="Heading4">
    <w:name w:val="heading 4"/>
    <w:basedOn w:val="Normal"/>
    <w:next w:val="Normal"/>
    <w:qFormat/>
    <w:rsid w:val="002479B1"/>
    <w:pPr>
      <w:spacing w:after="60"/>
      <w:ind w:left="288"/>
      <w:outlineLvl w:val="3"/>
    </w:pPr>
    <w:rPr>
      <w:szCs w:val="24"/>
      <w:u w:val="single"/>
    </w:rPr>
  </w:style>
  <w:style w:type="paragraph" w:styleId="Heading5">
    <w:name w:val="heading 5"/>
    <w:basedOn w:val="Normal"/>
    <w:next w:val="Normal"/>
    <w:qFormat/>
    <w:rsid w:val="002479B1"/>
    <w:pPr>
      <w:spacing w:after="60"/>
      <w:ind w:left="288"/>
      <w:outlineLvl w:val="4"/>
    </w:pPr>
    <w:rPr>
      <w:b/>
      <w:szCs w:val="24"/>
      <w:u w:val="single"/>
    </w:rPr>
  </w:style>
  <w:style w:type="paragraph" w:styleId="Heading6">
    <w:name w:val="heading 6"/>
    <w:basedOn w:val="Normal"/>
    <w:next w:val="Normal"/>
    <w:qFormat/>
    <w:rsid w:val="002479B1"/>
    <w:pPr>
      <w:tabs>
        <w:tab w:val="left" w:pos="720"/>
        <w:tab w:val="right" w:pos="10080"/>
      </w:tabs>
      <w:spacing w:after="60"/>
      <w:outlineLvl w:val="5"/>
    </w:pPr>
    <w:rPr>
      <w:szCs w:val="24"/>
      <w:u w:val="single"/>
    </w:rPr>
  </w:style>
  <w:style w:type="paragraph" w:styleId="Heading7">
    <w:name w:val="heading 7"/>
    <w:basedOn w:val="Normal"/>
    <w:next w:val="Normal"/>
    <w:qFormat/>
    <w:rsid w:val="002479B1"/>
    <w:pPr>
      <w:spacing w:before="120" w:after="120"/>
      <w:ind w:left="720"/>
      <w:outlineLvl w:val="6"/>
    </w:pPr>
    <w:rPr>
      <w:u w:val="single"/>
    </w:rPr>
  </w:style>
  <w:style w:type="paragraph" w:styleId="Heading8">
    <w:name w:val="heading 8"/>
    <w:basedOn w:val="Normal"/>
    <w:next w:val="Normal"/>
    <w:qFormat/>
    <w:rsid w:val="002479B1"/>
    <w:pPr>
      <w:jc w:val="center"/>
      <w:outlineLvl w:val="7"/>
    </w:pPr>
    <w:rPr>
      <w:b/>
    </w:rPr>
  </w:style>
  <w:style w:type="paragraph" w:styleId="Heading9">
    <w:name w:val="heading 9"/>
    <w:basedOn w:val="Normal"/>
    <w:next w:val="Normal"/>
    <w:qFormat/>
    <w:rsid w:val="002479B1"/>
    <w:pPr>
      <w:keepNext/>
      <w:pBdr>
        <w:top w:val="single" w:sz="6" w:space="1" w:color="auto"/>
        <w:left w:val="single" w:sz="6" w:space="1" w:color="auto"/>
        <w:bottom w:val="single" w:sz="6" w:space="3" w:color="auto"/>
        <w:right w:val="single" w:sz="6" w:space="1" w:color="auto"/>
        <w:between w:val="single" w:sz="6" w:space="1" w:color="auto"/>
      </w:pBdr>
      <w:shd w:val="pct5" w:color="auto" w:fill="auto"/>
      <w:ind w:left="720" w:hanging="540"/>
      <w:jc w:val="cente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2Char1">
    <w:name w:val="Char Char2 Char1"/>
    <w:basedOn w:val="Normal"/>
    <w:semiHidden/>
    <w:rsid w:val="00153C53"/>
    <w:pPr>
      <w:spacing w:after="160" w:line="240" w:lineRule="exact"/>
    </w:pPr>
    <w:rPr>
      <w:rFonts w:ascii="Verdana" w:hAnsi="Verdana"/>
    </w:rPr>
  </w:style>
  <w:style w:type="paragraph" w:styleId="BodyText2">
    <w:name w:val="Body Text 2"/>
    <w:aliases w:val="Body Text 2 Char1,Body Text 2 Char Char,Body Text 2 Char1 Char Char,Body Text 2 Char Char Char Char,Body Text 1 Char Char Char Char,Body Text 1 Char1 Char Char,Body Text 2 Char Char1,Body Text 1 Char Char,Body Text 1 Char1"/>
    <w:basedOn w:val="Normal"/>
    <w:link w:val="BodyText2Char2"/>
    <w:rsid w:val="002479B1"/>
    <w:pPr>
      <w:jc w:val="both"/>
    </w:pPr>
  </w:style>
  <w:style w:type="character" w:customStyle="1" w:styleId="BodyText2Char2">
    <w:name w:val="Body Text 2 Char2"/>
    <w:aliases w:val="Body Text 2 Char1 Char2,Body Text 2 Char Char Char2,Body Text 2 Char1 Char Char Char1,Body Text 2 Char Char Char Char Char1,Body Text 1 Char Char Char Char Char1,Body Text 1 Char1 Char Char Char1,Body Text 2 Char Char1 Char1"/>
    <w:link w:val="BodyText2"/>
    <w:rsid w:val="00153C53"/>
    <w:rPr>
      <w:sz w:val="24"/>
      <w:lang w:val="en-US" w:eastAsia="en-US" w:bidi="ar-SA"/>
    </w:rPr>
  </w:style>
  <w:style w:type="character" w:styleId="Hyperlink">
    <w:name w:val="Hyperlink"/>
    <w:aliases w:val="Footnote Reference Number"/>
    <w:uiPriority w:val="99"/>
    <w:rsid w:val="002479B1"/>
    <w:rPr>
      <w:color w:val="0000FF"/>
      <w:u w:val="single"/>
    </w:rPr>
  </w:style>
  <w:style w:type="paragraph" w:styleId="Header">
    <w:name w:val="header"/>
    <w:basedOn w:val="Normal"/>
    <w:rsid w:val="002479B1"/>
    <w:pPr>
      <w:tabs>
        <w:tab w:val="center" w:pos="4320"/>
        <w:tab w:val="right" w:pos="8640"/>
      </w:tabs>
    </w:pPr>
  </w:style>
  <w:style w:type="character" w:styleId="PageNumber">
    <w:name w:val="page number"/>
    <w:basedOn w:val="DefaultParagraphFont"/>
    <w:rsid w:val="002479B1"/>
  </w:style>
  <w:style w:type="paragraph" w:styleId="BodyTextIndent">
    <w:name w:val="Body Text Indent"/>
    <w:aliases w:val="Bullet Text"/>
    <w:basedOn w:val="Normal"/>
    <w:rsid w:val="002479B1"/>
    <w:pPr>
      <w:ind w:firstLine="720"/>
    </w:pPr>
  </w:style>
  <w:style w:type="paragraph" w:styleId="Footer">
    <w:name w:val="footer"/>
    <w:basedOn w:val="Normal"/>
    <w:link w:val="FooterChar"/>
    <w:uiPriority w:val="99"/>
    <w:rsid w:val="002479B1"/>
    <w:pPr>
      <w:tabs>
        <w:tab w:val="center" w:pos="5040"/>
        <w:tab w:val="right" w:pos="10080"/>
      </w:tabs>
    </w:pPr>
    <w:rPr>
      <w:sz w:val="22"/>
      <w:szCs w:val="22"/>
    </w:rPr>
  </w:style>
  <w:style w:type="paragraph" w:styleId="BodyTextIndent2">
    <w:name w:val="Body Text Indent 2"/>
    <w:basedOn w:val="Normal"/>
    <w:rsid w:val="002479B1"/>
    <w:pPr>
      <w:ind w:left="720" w:hanging="720"/>
      <w:jc w:val="both"/>
    </w:pPr>
  </w:style>
  <w:style w:type="paragraph" w:styleId="BodyTextIndent3">
    <w:name w:val="Body Text Indent 3"/>
    <w:basedOn w:val="Normal"/>
    <w:rsid w:val="002479B1"/>
    <w:pPr>
      <w:ind w:left="720"/>
      <w:jc w:val="both"/>
    </w:pPr>
  </w:style>
  <w:style w:type="paragraph" w:styleId="Title">
    <w:name w:val="Title"/>
    <w:basedOn w:val="Normal"/>
    <w:qFormat/>
    <w:rsid w:val="002479B1"/>
    <w:pPr>
      <w:suppressAutoHyphens/>
      <w:jc w:val="center"/>
    </w:pPr>
    <w:rPr>
      <w:b/>
    </w:rPr>
  </w:style>
  <w:style w:type="character" w:styleId="FollowedHyperlink">
    <w:name w:val="FollowedHyperlink"/>
    <w:rsid w:val="002479B1"/>
    <w:rPr>
      <w:color w:val="800080"/>
      <w:u w:val="single"/>
    </w:rPr>
  </w:style>
  <w:style w:type="paragraph" w:styleId="Subtitle">
    <w:name w:val="Subtitle"/>
    <w:basedOn w:val="Normal"/>
    <w:qFormat/>
    <w:rsid w:val="002479B1"/>
    <w:pPr>
      <w:jc w:val="center"/>
    </w:pPr>
    <w:rPr>
      <w:b/>
      <w:szCs w:val="24"/>
    </w:rPr>
  </w:style>
  <w:style w:type="paragraph" w:styleId="TOC1">
    <w:name w:val="toc 1"/>
    <w:basedOn w:val="Normal"/>
    <w:next w:val="Normal"/>
    <w:autoRedefine/>
    <w:uiPriority w:val="39"/>
    <w:rsid w:val="00A9608A"/>
    <w:pPr>
      <w:tabs>
        <w:tab w:val="left" w:pos="720"/>
        <w:tab w:val="left" w:pos="2160"/>
        <w:tab w:val="right" w:leader="dot" w:pos="10066"/>
      </w:tabs>
      <w:spacing w:before="120" w:after="120"/>
    </w:pPr>
    <w:rPr>
      <w:b/>
      <w:sz w:val="28"/>
      <w:szCs w:val="28"/>
    </w:rPr>
  </w:style>
  <w:style w:type="paragraph" w:styleId="TOC2">
    <w:name w:val="toc 2"/>
    <w:basedOn w:val="Normal"/>
    <w:next w:val="Normal"/>
    <w:autoRedefine/>
    <w:uiPriority w:val="39"/>
    <w:rsid w:val="002479B1"/>
    <w:pPr>
      <w:tabs>
        <w:tab w:val="left" w:pos="800"/>
        <w:tab w:val="right" w:leader="dot" w:pos="10080"/>
      </w:tabs>
      <w:ind w:left="200"/>
    </w:pPr>
    <w:rPr>
      <w:noProof/>
    </w:rPr>
  </w:style>
  <w:style w:type="character" w:styleId="CommentReference">
    <w:name w:val="annotation reference"/>
    <w:semiHidden/>
    <w:rsid w:val="002479B1"/>
    <w:rPr>
      <w:sz w:val="16"/>
    </w:rPr>
  </w:style>
  <w:style w:type="paragraph" w:styleId="CommentText">
    <w:name w:val="annotation text"/>
    <w:basedOn w:val="Normal"/>
    <w:semiHidden/>
    <w:rsid w:val="002479B1"/>
  </w:style>
  <w:style w:type="character" w:styleId="Emphasis">
    <w:name w:val="Emphasis"/>
    <w:uiPriority w:val="20"/>
    <w:qFormat/>
    <w:rsid w:val="002479B1"/>
    <w:rPr>
      <w:i/>
    </w:rPr>
  </w:style>
  <w:style w:type="paragraph" w:customStyle="1" w:styleId="Bulleted">
    <w:name w:val="Bulleted"/>
    <w:aliases w:val="Symbol (symbol),Left:  0&quot;,Hanging:  0.25&quot;"/>
    <w:basedOn w:val="Header"/>
    <w:rsid w:val="002479B1"/>
    <w:pPr>
      <w:numPr>
        <w:numId w:val="1"/>
      </w:numPr>
      <w:tabs>
        <w:tab w:val="clear" w:pos="4320"/>
        <w:tab w:val="clear" w:pos="8640"/>
      </w:tabs>
    </w:pPr>
  </w:style>
  <w:style w:type="paragraph" w:customStyle="1" w:styleId="smallspace">
    <w:name w:val="small space"/>
    <w:basedOn w:val="Normal"/>
    <w:rsid w:val="002479B1"/>
    <w:rPr>
      <w:sz w:val="16"/>
      <w:szCs w:val="16"/>
    </w:rPr>
  </w:style>
  <w:style w:type="paragraph" w:customStyle="1" w:styleId="smspace">
    <w:name w:val="sm space"/>
    <w:basedOn w:val="Normal"/>
    <w:rsid w:val="002479B1"/>
    <w:rPr>
      <w:sz w:val="16"/>
      <w:szCs w:val="16"/>
    </w:rPr>
  </w:style>
  <w:style w:type="paragraph" w:customStyle="1" w:styleId="Technical4">
    <w:name w:val="Technical 4"/>
    <w:basedOn w:val="Normal"/>
    <w:rsid w:val="002479B1"/>
    <w:pPr>
      <w:jc w:val="both"/>
    </w:pPr>
    <w:rPr>
      <w:i/>
    </w:rPr>
  </w:style>
  <w:style w:type="paragraph" w:styleId="BodyText">
    <w:name w:val="Body Text"/>
    <w:aliases w:val="Body Text Char,Body Text Char1 Char1,Body Text Char Char Char,Body Text Char1 Char Char1,Body Text Char1 Char Char Char,Body Text Char Char Char Char Char,Body Text Char Char1 Char Char,Body Text Char Char Char1,Body Text Char1 Char"/>
    <w:basedOn w:val="Normal"/>
    <w:link w:val="BodyTextChar2"/>
    <w:rsid w:val="002479B1"/>
  </w:style>
  <w:style w:type="character" w:customStyle="1" w:styleId="BodyTextChar2">
    <w:name w:val="Body Text Char2"/>
    <w:aliases w:val="Body Text Char Char1,Body Text Char1 Char1 Char1,Body Text Char Char Char Char1,Body Text Char1 Char Char1 Char1,Body Text Char1 Char Char Char Char1,Body Text Char Char Char Char Char Char1,Body Text Char Char1 Char Char Char1"/>
    <w:link w:val="BodyText"/>
    <w:rsid w:val="00886EAD"/>
    <w:rPr>
      <w:sz w:val="24"/>
      <w:lang w:val="en-US" w:eastAsia="en-US" w:bidi="ar-SA"/>
    </w:rPr>
  </w:style>
  <w:style w:type="paragraph" w:customStyle="1" w:styleId="shortspace">
    <w:name w:val="short space"/>
    <w:basedOn w:val="Normal"/>
    <w:rsid w:val="002479B1"/>
    <w:rPr>
      <w:sz w:val="16"/>
    </w:rPr>
  </w:style>
  <w:style w:type="paragraph" w:customStyle="1" w:styleId="NormalJustified">
    <w:name w:val="Normal + Justified"/>
    <w:aliases w:val="Left:  0.5&quot;"/>
    <w:basedOn w:val="BodyText"/>
    <w:rsid w:val="002479B1"/>
    <w:pPr>
      <w:ind w:left="720"/>
    </w:pPr>
  </w:style>
  <w:style w:type="paragraph" w:customStyle="1" w:styleId="NormalLeft05Char">
    <w:name w:val="Normal + Left:  0.5&quot; Char"/>
    <w:aliases w:val="Hanging:  0.5&quot; Char"/>
    <w:basedOn w:val="BodyText"/>
    <w:link w:val="NormalLeft05CharChar"/>
    <w:rsid w:val="002479B1"/>
    <w:pPr>
      <w:ind w:left="1440" w:hanging="720"/>
    </w:pPr>
  </w:style>
  <w:style w:type="character" w:customStyle="1" w:styleId="NormalLeft05CharChar">
    <w:name w:val="Normal + Left:  0.5&quot; Char Char"/>
    <w:aliases w:val="Hanging:  0.5&quot; Char Char"/>
    <w:basedOn w:val="BodyTextChar2"/>
    <w:link w:val="NormalLeft05Char"/>
    <w:rsid w:val="00886EAD"/>
    <w:rPr>
      <w:sz w:val="24"/>
      <w:lang w:val="en-US" w:eastAsia="en-US" w:bidi="ar-SA"/>
    </w:rPr>
  </w:style>
  <w:style w:type="paragraph" w:styleId="TOC3">
    <w:name w:val="toc 3"/>
    <w:basedOn w:val="Normal"/>
    <w:next w:val="Normal"/>
    <w:autoRedefine/>
    <w:uiPriority w:val="39"/>
    <w:rsid w:val="002479B1"/>
    <w:pPr>
      <w:tabs>
        <w:tab w:val="right" w:leader="dot" w:pos="10070"/>
      </w:tabs>
      <w:ind w:left="475"/>
    </w:pPr>
  </w:style>
  <w:style w:type="paragraph" w:customStyle="1" w:styleId="StyleLeft01Right01Before3ptTopSinglesolid">
    <w:name w:val="Style Left:  0.1&quot; Right:  0.1&quot; Before:  3 pt Top: (Single solid ..."/>
    <w:basedOn w:val="Normal"/>
    <w:rsid w:val="002479B1"/>
    <w:pPr>
      <w:pBdr>
        <w:top w:val="single" w:sz="4" w:space="8" w:color="auto"/>
        <w:left w:val="single" w:sz="4" w:space="4" w:color="auto"/>
        <w:bottom w:val="single" w:sz="4" w:space="1" w:color="auto"/>
        <w:right w:val="single" w:sz="4" w:space="4" w:color="auto"/>
      </w:pBdr>
      <w:spacing w:before="40"/>
      <w:ind w:left="144" w:right="144"/>
    </w:pPr>
  </w:style>
  <w:style w:type="paragraph" w:customStyle="1" w:styleId="Headner">
    <w:name w:val="Headner"/>
    <w:basedOn w:val="Normal"/>
    <w:rsid w:val="002479B1"/>
    <w:pPr>
      <w:pBdr>
        <w:top w:val="single" w:sz="6" w:space="1" w:color="auto"/>
        <w:left w:val="single" w:sz="6" w:space="4" w:color="auto"/>
        <w:bottom w:val="single" w:sz="6" w:space="1" w:color="auto"/>
        <w:right w:val="single" w:sz="6" w:space="4" w:color="auto"/>
      </w:pBdr>
      <w:ind w:left="547" w:right="144" w:hanging="403"/>
      <w:jc w:val="both"/>
    </w:pPr>
    <w:rPr>
      <w:szCs w:val="24"/>
    </w:rPr>
  </w:style>
  <w:style w:type="paragraph" w:styleId="BlockText">
    <w:name w:val="Block Text"/>
    <w:basedOn w:val="Normal"/>
    <w:rsid w:val="002479B1"/>
    <w:pPr>
      <w:tabs>
        <w:tab w:val="left" w:pos="-720"/>
      </w:tabs>
      <w:suppressAutoHyphens/>
      <w:ind w:left="-270" w:right="-270"/>
      <w:jc w:val="both"/>
    </w:pPr>
    <w:rPr>
      <w:spacing w:val="-3"/>
    </w:rPr>
  </w:style>
  <w:style w:type="paragraph" w:styleId="BodyText3">
    <w:name w:val="Body Text 3"/>
    <w:basedOn w:val="Normal"/>
    <w:rsid w:val="002479B1"/>
    <w:rPr>
      <w:u w:val="single"/>
    </w:rPr>
  </w:style>
  <w:style w:type="paragraph" w:customStyle="1" w:styleId="StyleHeading1Before0ptAfter1pt">
    <w:name w:val="Style Heading 1 + Before:  0 pt After:  1 pt"/>
    <w:basedOn w:val="Heading1"/>
    <w:rsid w:val="002479B1"/>
    <w:pPr>
      <w:spacing w:before="0" w:after="20"/>
    </w:pPr>
    <w:rPr>
      <w:bCs/>
    </w:rPr>
  </w:style>
  <w:style w:type="character" w:customStyle="1" w:styleId="StyleBoldCondensedby01pt">
    <w:name w:val="Style Bold Condensed by  0.1 pt"/>
    <w:rsid w:val="002479B1"/>
    <w:rPr>
      <w:b/>
      <w:bCs/>
      <w:spacing w:val="-2"/>
    </w:rPr>
  </w:style>
  <w:style w:type="paragraph" w:customStyle="1" w:styleId="Style1">
    <w:name w:val="Style1"/>
    <w:basedOn w:val="Normal"/>
    <w:rsid w:val="002479B1"/>
    <w:pPr>
      <w:ind w:left="576" w:hanging="288"/>
      <w:jc w:val="both"/>
    </w:pPr>
    <w:rPr>
      <w:b/>
      <w:spacing w:val="-2"/>
    </w:rPr>
  </w:style>
  <w:style w:type="character" w:customStyle="1" w:styleId="StyleCondensedby01pt">
    <w:name w:val="Style Condensed by  0.1 pt"/>
    <w:rsid w:val="002479B1"/>
    <w:rPr>
      <w:spacing w:val="-2"/>
    </w:rPr>
  </w:style>
  <w:style w:type="paragraph" w:styleId="BalloonText">
    <w:name w:val="Balloon Text"/>
    <w:basedOn w:val="Normal"/>
    <w:semiHidden/>
    <w:rsid w:val="0083525E"/>
    <w:rPr>
      <w:rFonts w:ascii="Tahoma" w:hAnsi="Tahoma" w:cs="Tahoma"/>
      <w:sz w:val="16"/>
      <w:szCs w:val="16"/>
    </w:rPr>
  </w:style>
  <w:style w:type="paragraph" w:styleId="EndnoteText">
    <w:name w:val="endnote text"/>
    <w:basedOn w:val="Normal"/>
    <w:semiHidden/>
    <w:rsid w:val="0034646C"/>
    <w:pPr>
      <w:widowControl w:val="0"/>
    </w:pPr>
    <w:rPr>
      <w:snapToGrid w:val="0"/>
      <w:szCs w:val="24"/>
    </w:rPr>
  </w:style>
  <w:style w:type="character" w:customStyle="1" w:styleId="BodyTextCharChar">
    <w:name w:val="Body Text Char Char"/>
    <w:aliases w:val="Body Text Char1 Char1 Char,Body Text Char Char Char Char,Body Text Char1 Char Char1 Char,Body Text Char1 Char Char Char Char,Body Text Char Char Char Char Char Char,Body Text Char Char1 Char Char Char,Body Text Char1 Char2"/>
    <w:rsid w:val="00053B55"/>
    <w:rPr>
      <w:sz w:val="24"/>
      <w:lang w:val="en-US" w:eastAsia="en-US" w:bidi="ar-SA"/>
    </w:rPr>
  </w:style>
  <w:style w:type="paragraph" w:customStyle="1" w:styleId="NormalLeft05">
    <w:name w:val="Normal + Left:  0.5&quot;"/>
    <w:aliases w:val="Hanging:  0.5&quot;"/>
    <w:basedOn w:val="BodyText"/>
    <w:rsid w:val="004A37C7"/>
    <w:pPr>
      <w:ind w:left="1440" w:hanging="720"/>
    </w:pPr>
  </w:style>
  <w:style w:type="paragraph" w:customStyle="1" w:styleId="Header1">
    <w:name w:val="Header 1"/>
    <w:basedOn w:val="Normal"/>
    <w:rsid w:val="0026053C"/>
  </w:style>
  <w:style w:type="paragraph" w:customStyle="1" w:styleId="StyleBoldJustifiedLeft05Before6pt">
    <w:name w:val="Style Bold Justified Left:  0.5&quot; Before:  6 pt"/>
    <w:basedOn w:val="Normal"/>
    <w:rsid w:val="00153C53"/>
    <w:pPr>
      <w:spacing w:before="120"/>
      <w:ind w:left="720"/>
    </w:pPr>
    <w:rPr>
      <w:b/>
      <w:bCs/>
      <w:spacing w:val="-2"/>
    </w:rPr>
  </w:style>
  <w:style w:type="table" w:styleId="TableGrid">
    <w:name w:val="Table Grid"/>
    <w:basedOn w:val="TableNormal"/>
    <w:rsid w:val="00153C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formal1">
    <w:name w:val="Informal1"/>
    <w:basedOn w:val="Normal"/>
    <w:rsid w:val="00153C53"/>
    <w:pPr>
      <w:spacing w:before="60" w:after="60"/>
    </w:pPr>
  </w:style>
  <w:style w:type="paragraph" w:customStyle="1" w:styleId="Heading10">
    <w:name w:val="Heading 10"/>
    <w:basedOn w:val="Normal"/>
    <w:rsid w:val="00153C53"/>
    <w:pPr>
      <w:tabs>
        <w:tab w:val="left" w:pos="540"/>
      </w:tabs>
    </w:pPr>
    <w:rPr>
      <w:b/>
    </w:rPr>
  </w:style>
  <w:style w:type="paragraph" w:customStyle="1" w:styleId="StyleJustifiedLeft025Hanging038Before3ptAfte">
    <w:name w:val="Style Justified Left:  0.25&quot; Hanging:  0.38&quot; Before:  3 pt Afte..."/>
    <w:basedOn w:val="Normal"/>
    <w:link w:val="StyleJustifiedLeft025Hanging038Before3ptAfteChar"/>
    <w:rsid w:val="00153C53"/>
    <w:pPr>
      <w:ind w:left="907" w:hanging="547"/>
      <w:jc w:val="both"/>
    </w:pPr>
  </w:style>
  <w:style w:type="character" w:customStyle="1" w:styleId="StyleJustifiedLeft025Hanging038Before3ptAfteChar">
    <w:name w:val="Style Justified Left:  0.25&quot; Hanging:  0.38&quot; Before:  3 pt Afte... Char"/>
    <w:link w:val="StyleJustifiedLeft025Hanging038Before3ptAfte"/>
    <w:rsid w:val="00153C53"/>
    <w:rPr>
      <w:sz w:val="24"/>
      <w:lang w:val="en-US" w:eastAsia="en-US" w:bidi="ar-SA"/>
    </w:rPr>
  </w:style>
  <w:style w:type="paragraph" w:customStyle="1" w:styleId="StyleStyleJustifiedLeft025Hanging038Before3ptAf">
    <w:name w:val="Style Style Justified Left:  0.25&quot; Hanging:  0.38&quot; Before:  3 pt Af..."/>
    <w:basedOn w:val="StyleJustifiedLeft025Hanging038Before3ptAfte"/>
    <w:link w:val="StyleStyleJustifiedLeft025Hanging038Before3ptAfChar"/>
    <w:rsid w:val="00153C53"/>
    <w:rPr>
      <w:b/>
      <w:bCs/>
    </w:rPr>
  </w:style>
  <w:style w:type="character" w:customStyle="1" w:styleId="StyleStyleJustifiedLeft025Hanging038Before3ptAfChar">
    <w:name w:val="Style Style Justified Left:  0.25&quot; Hanging:  0.38&quot; Before:  3 pt Af... Char"/>
    <w:link w:val="StyleStyleJustifiedLeft025Hanging038Before3ptAf"/>
    <w:rsid w:val="00153C53"/>
    <w:rPr>
      <w:b/>
      <w:bCs/>
      <w:sz w:val="24"/>
      <w:lang w:val="en-US" w:eastAsia="en-US" w:bidi="ar-SA"/>
    </w:rPr>
  </w:style>
  <w:style w:type="paragraph" w:customStyle="1" w:styleId="TxBrp2">
    <w:name w:val="TxBr_p2"/>
    <w:basedOn w:val="Normal"/>
    <w:rsid w:val="00153C53"/>
    <w:pPr>
      <w:widowControl w:val="0"/>
      <w:tabs>
        <w:tab w:val="left" w:pos="232"/>
        <w:tab w:val="left" w:pos="589"/>
      </w:tabs>
      <w:autoSpaceDE w:val="0"/>
      <w:autoSpaceDN w:val="0"/>
      <w:adjustRightInd w:val="0"/>
      <w:ind w:left="589" w:hanging="357"/>
    </w:pPr>
    <w:rPr>
      <w:szCs w:val="24"/>
    </w:rPr>
  </w:style>
  <w:style w:type="paragraph" w:customStyle="1" w:styleId="TxBrp3">
    <w:name w:val="TxBr_p3"/>
    <w:basedOn w:val="Normal"/>
    <w:rsid w:val="00153C53"/>
    <w:pPr>
      <w:widowControl w:val="0"/>
      <w:tabs>
        <w:tab w:val="left" w:pos="589"/>
        <w:tab w:val="left" w:pos="929"/>
      </w:tabs>
      <w:autoSpaceDE w:val="0"/>
      <w:autoSpaceDN w:val="0"/>
      <w:adjustRightInd w:val="0"/>
      <w:ind w:left="929" w:hanging="340"/>
    </w:pPr>
    <w:rPr>
      <w:szCs w:val="24"/>
    </w:rPr>
  </w:style>
  <w:style w:type="paragraph" w:customStyle="1" w:styleId="pbody">
    <w:name w:val="pbody"/>
    <w:basedOn w:val="Normal"/>
    <w:rsid w:val="00153C53"/>
    <w:pPr>
      <w:spacing w:line="288" w:lineRule="auto"/>
      <w:ind w:firstLine="240"/>
    </w:pPr>
    <w:rPr>
      <w:rFonts w:ascii="Arial" w:hAnsi="Arial" w:cs="Arial"/>
      <w:color w:val="000000"/>
    </w:rPr>
  </w:style>
  <w:style w:type="paragraph" w:customStyle="1" w:styleId="pbodyctrsmcaps">
    <w:name w:val="pbodyctrsmcaps"/>
    <w:basedOn w:val="Normal"/>
    <w:rsid w:val="00153C53"/>
    <w:pPr>
      <w:spacing w:before="240" w:after="240" w:line="288" w:lineRule="auto"/>
      <w:jc w:val="center"/>
    </w:pPr>
    <w:rPr>
      <w:rFonts w:ascii="Arial" w:hAnsi="Arial" w:cs="Arial"/>
      <w:smallCaps/>
      <w:color w:val="000000"/>
    </w:rPr>
  </w:style>
  <w:style w:type="paragraph" w:customStyle="1" w:styleId="pindented1">
    <w:name w:val="pindented1"/>
    <w:basedOn w:val="Normal"/>
    <w:rsid w:val="00153C53"/>
    <w:pPr>
      <w:spacing w:line="288" w:lineRule="auto"/>
      <w:ind w:firstLine="480"/>
    </w:pPr>
    <w:rPr>
      <w:rFonts w:ascii="Arial" w:hAnsi="Arial" w:cs="Arial"/>
      <w:color w:val="000000"/>
    </w:rPr>
  </w:style>
  <w:style w:type="paragraph" w:customStyle="1" w:styleId="pindented2">
    <w:name w:val="pindented2"/>
    <w:basedOn w:val="Normal"/>
    <w:rsid w:val="00153C53"/>
    <w:pPr>
      <w:spacing w:line="288" w:lineRule="auto"/>
      <w:ind w:firstLine="720"/>
    </w:pPr>
    <w:rPr>
      <w:rFonts w:ascii="Arial" w:hAnsi="Arial" w:cs="Arial"/>
      <w:color w:val="000000"/>
    </w:rPr>
  </w:style>
  <w:style w:type="paragraph" w:customStyle="1" w:styleId="pindented3">
    <w:name w:val="pindented3"/>
    <w:basedOn w:val="Normal"/>
    <w:rsid w:val="00153C53"/>
    <w:pPr>
      <w:spacing w:line="288" w:lineRule="auto"/>
      <w:ind w:firstLine="960"/>
    </w:pPr>
    <w:rPr>
      <w:rFonts w:ascii="Arial" w:hAnsi="Arial" w:cs="Arial"/>
      <w:color w:val="000000"/>
    </w:rPr>
  </w:style>
  <w:style w:type="paragraph" w:customStyle="1" w:styleId="pbodyaltnoindent">
    <w:name w:val="pbodyaltnoindent"/>
    <w:basedOn w:val="Normal"/>
    <w:rsid w:val="00153C53"/>
    <w:pPr>
      <w:spacing w:before="240" w:after="240" w:line="288" w:lineRule="auto"/>
      <w:ind w:left="240" w:right="240"/>
    </w:pPr>
    <w:rPr>
      <w:rFonts w:ascii="Arial" w:hAnsi="Arial" w:cs="Arial"/>
      <w:color w:val="000000"/>
      <w:sz w:val="15"/>
      <w:szCs w:val="15"/>
    </w:rPr>
  </w:style>
  <w:style w:type="paragraph" w:styleId="NormalWeb">
    <w:name w:val="Normal (Web)"/>
    <w:aliases w:val="Normal (Web) Char1,Normal (Web) Char2 Char,Normal (Web) Char1 Char Char,Normal (Web) Char2,Normal (Web) Char1 Char"/>
    <w:basedOn w:val="Normal"/>
    <w:rsid w:val="00153C53"/>
    <w:pPr>
      <w:spacing w:before="100" w:beforeAutospacing="1" w:after="100" w:afterAutospacing="1"/>
    </w:pPr>
    <w:rPr>
      <w:szCs w:val="24"/>
    </w:rPr>
  </w:style>
  <w:style w:type="character" w:customStyle="1" w:styleId="BodyTextChar1">
    <w:name w:val="Body Text Char1"/>
    <w:rsid w:val="00153C53"/>
    <w:rPr>
      <w:rFonts w:ascii="Georgia" w:hAnsi="Georgia"/>
      <w:spacing w:val="-3"/>
      <w:sz w:val="22"/>
      <w:szCs w:val="22"/>
      <w:lang w:val="en-US" w:eastAsia="en-US" w:bidi="ar-SA"/>
    </w:rPr>
  </w:style>
  <w:style w:type="paragraph" w:customStyle="1" w:styleId="StyleHeading6Left0Hanging088">
    <w:name w:val="Style Heading 6 + Left:  0&quot; Hanging:  0.88&quot;"/>
    <w:basedOn w:val="Heading6"/>
    <w:rsid w:val="00153C53"/>
    <w:pPr>
      <w:tabs>
        <w:tab w:val="clear" w:pos="720"/>
        <w:tab w:val="clear" w:pos="10080"/>
      </w:tabs>
      <w:ind w:left="1296" w:hanging="1296"/>
    </w:pPr>
    <w:rPr>
      <w:b/>
      <w:bCs/>
      <w:sz w:val="28"/>
      <w:szCs w:val="20"/>
      <w:u w:val="none"/>
    </w:rPr>
  </w:style>
  <w:style w:type="character" w:customStyle="1" w:styleId="BodyText2Char1Char1">
    <w:name w:val="Body Text 2 Char1 Char1"/>
    <w:aliases w:val="Body Text 2 Char Char Char1,Body Text 2 Char1 Char Char Char,Body Text 2 Char Char Char Char Char,Body Text 1 Char Char Char Char Char,Body Text 1 Char1 Char Char Char,Body Text 2 Char Char1 Char"/>
    <w:rsid w:val="00153C53"/>
    <w:rPr>
      <w:sz w:val="24"/>
      <w:lang w:val="en-US" w:eastAsia="en-US" w:bidi="ar-SA"/>
    </w:rPr>
  </w:style>
  <w:style w:type="character" w:styleId="Strong">
    <w:name w:val="Strong"/>
    <w:qFormat/>
    <w:rsid w:val="00153C53"/>
    <w:rPr>
      <w:b/>
      <w:bCs/>
    </w:rPr>
  </w:style>
  <w:style w:type="character" w:customStyle="1" w:styleId="BodyText2Char1Char">
    <w:name w:val="Body Text 2 Char1 Char"/>
    <w:aliases w:val="Body Text 2 Char Char Char,Body Text 1 Char Char Char,Body Text 1 Char1 Char,Body Text 2 Char Char1 Char Char"/>
    <w:rsid w:val="00153C53"/>
    <w:rPr>
      <w:sz w:val="24"/>
      <w:lang w:val="en-US" w:eastAsia="en-US" w:bidi="ar-SA"/>
    </w:rPr>
  </w:style>
  <w:style w:type="character" w:customStyle="1" w:styleId="u1">
    <w:name w:val="u1"/>
    <w:rsid w:val="00153C53"/>
    <w:rPr>
      <w:color w:val="009900"/>
      <w:sz w:val="18"/>
      <w:szCs w:val="18"/>
    </w:rPr>
  </w:style>
  <w:style w:type="paragraph" w:styleId="List3">
    <w:name w:val="List 3"/>
    <w:basedOn w:val="Normal"/>
    <w:rsid w:val="00153C53"/>
    <w:pPr>
      <w:ind w:left="1080" w:hanging="360"/>
    </w:pPr>
    <w:rPr>
      <w:rFonts w:ascii="Arial" w:hAnsi="Arial"/>
    </w:rPr>
  </w:style>
  <w:style w:type="character" w:customStyle="1" w:styleId="BodyText2Char">
    <w:name w:val="Body Text 2 Char"/>
    <w:rsid w:val="00153C53"/>
    <w:rPr>
      <w:sz w:val="24"/>
      <w:lang w:val="en-US" w:eastAsia="en-US" w:bidi="ar-SA"/>
    </w:rPr>
  </w:style>
  <w:style w:type="character" w:customStyle="1" w:styleId="Heading2Char">
    <w:name w:val="Heading 2 Char"/>
    <w:link w:val="Heading2"/>
    <w:rsid w:val="00B63913"/>
    <w:rPr>
      <w:b/>
      <w:sz w:val="24"/>
      <w:lang w:val="en-US" w:eastAsia="en-US" w:bidi="ar-SA"/>
    </w:rPr>
  </w:style>
  <w:style w:type="paragraph" w:styleId="CommentSubject">
    <w:name w:val="annotation subject"/>
    <w:basedOn w:val="CommentText"/>
    <w:next w:val="CommentText"/>
    <w:semiHidden/>
    <w:rsid w:val="00FC05BE"/>
    <w:rPr>
      <w:b/>
      <w:bCs/>
    </w:rPr>
  </w:style>
  <w:style w:type="paragraph" w:customStyle="1" w:styleId="Heading12">
    <w:name w:val="Heading 12"/>
    <w:basedOn w:val="Normal"/>
    <w:rsid w:val="00975500"/>
    <w:pPr>
      <w:tabs>
        <w:tab w:val="left" w:pos="720"/>
        <w:tab w:val="right" w:pos="10080"/>
      </w:tabs>
      <w:spacing w:after="60"/>
    </w:pPr>
    <w:rPr>
      <w:u w:val="single"/>
    </w:rPr>
  </w:style>
  <w:style w:type="character" w:customStyle="1" w:styleId="Heading1Char">
    <w:name w:val="Heading 1 Char"/>
    <w:link w:val="Heading1"/>
    <w:rsid w:val="00F647F7"/>
    <w:rPr>
      <w:b/>
      <w:spacing w:val="-3"/>
      <w:sz w:val="28"/>
      <w:lang w:val="en-US" w:eastAsia="en-US" w:bidi="ar-SA"/>
    </w:rPr>
  </w:style>
  <w:style w:type="paragraph" w:customStyle="1" w:styleId="Char">
    <w:name w:val="Char"/>
    <w:basedOn w:val="Normal"/>
    <w:semiHidden/>
    <w:rsid w:val="002B68E0"/>
    <w:pPr>
      <w:spacing w:after="160" w:line="240" w:lineRule="exact"/>
    </w:pPr>
    <w:rPr>
      <w:rFonts w:ascii="Verdana" w:hAnsi="Verdana"/>
    </w:rPr>
  </w:style>
  <w:style w:type="paragraph" w:customStyle="1" w:styleId="CharCharCharCharCharCharCharCharCharCharCharCharCharCharCharCharCharCharCharCharChar">
    <w:name w:val="Char Char Char Char Char Char Char Char Char Char Char Char Char Char Char Char Char Char Char Char Char"/>
    <w:basedOn w:val="Normal"/>
    <w:semiHidden/>
    <w:rsid w:val="00980A23"/>
    <w:pPr>
      <w:spacing w:after="160" w:line="240" w:lineRule="exact"/>
    </w:pPr>
    <w:rPr>
      <w:rFonts w:ascii="Verdana" w:hAnsi="Verdana"/>
    </w:rPr>
  </w:style>
  <w:style w:type="character" w:customStyle="1" w:styleId="1">
    <w:name w:val="1"/>
    <w:rsid w:val="00AD7690"/>
  </w:style>
  <w:style w:type="paragraph" w:customStyle="1" w:styleId="2">
    <w:name w:val="2"/>
    <w:basedOn w:val="Normal"/>
    <w:semiHidden/>
    <w:rsid w:val="00426875"/>
    <w:pPr>
      <w:spacing w:after="160" w:line="240" w:lineRule="exact"/>
    </w:pPr>
    <w:rPr>
      <w:rFonts w:ascii="Verdana" w:hAnsi="Verdana"/>
    </w:rPr>
  </w:style>
  <w:style w:type="paragraph" w:customStyle="1" w:styleId="CharChar2Char3">
    <w:name w:val="Char Char2 Char3"/>
    <w:basedOn w:val="Normal"/>
    <w:semiHidden/>
    <w:rsid w:val="00E6703F"/>
    <w:pPr>
      <w:spacing w:after="160" w:line="240" w:lineRule="exact"/>
    </w:pPr>
    <w:rPr>
      <w:rFonts w:ascii="Verdana" w:hAnsi="Verdana"/>
    </w:rPr>
  </w:style>
  <w:style w:type="paragraph" w:customStyle="1" w:styleId="Default">
    <w:name w:val="Default"/>
    <w:rsid w:val="00E76E1F"/>
    <w:pPr>
      <w:autoSpaceDE w:val="0"/>
      <w:autoSpaceDN w:val="0"/>
      <w:adjustRightInd w:val="0"/>
    </w:pPr>
    <w:rPr>
      <w:color w:val="000000"/>
      <w:sz w:val="24"/>
      <w:szCs w:val="24"/>
    </w:rPr>
  </w:style>
  <w:style w:type="character" w:customStyle="1" w:styleId="BodyChar">
    <w:name w:val="Body Char"/>
    <w:link w:val="Body"/>
    <w:rsid w:val="00F43ACE"/>
    <w:rPr>
      <w:rFonts w:ascii="Arial" w:hAnsi="Arial"/>
      <w:sz w:val="22"/>
      <w:szCs w:val="24"/>
    </w:rPr>
  </w:style>
  <w:style w:type="paragraph" w:customStyle="1" w:styleId="Body">
    <w:name w:val="Body"/>
    <w:basedOn w:val="Normal"/>
    <w:link w:val="BodyChar"/>
    <w:rsid w:val="00F43ACE"/>
    <w:pPr>
      <w:spacing w:before="120" w:after="60"/>
      <w:ind w:left="720"/>
    </w:pPr>
    <w:rPr>
      <w:rFonts w:ascii="Arial" w:hAnsi="Arial"/>
      <w:sz w:val="22"/>
      <w:szCs w:val="24"/>
    </w:rPr>
  </w:style>
  <w:style w:type="paragraph" w:customStyle="1" w:styleId="2BulletsLevel1">
    <w:name w:val="2 Bullets Level 1"/>
    <w:basedOn w:val="Normal"/>
    <w:qFormat/>
    <w:rsid w:val="00C51D00"/>
    <w:pPr>
      <w:numPr>
        <w:numId w:val="17"/>
      </w:numPr>
      <w:ind w:left="216" w:hanging="216"/>
    </w:pPr>
    <w:rPr>
      <w:rFonts w:ascii="Arial" w:hAnsi="Arial"/>
      <w:szCs w:val="26"/>
    </w:rPr>
  </w:style>
  <w:style w:type="character" w:customStyle="1" w:styleId="FooterChar">
    <w:name w:val="Footer Char"/>
    <w:basedOn w:val="DefaultParagraphFont"/>
    <w:link w:val="Footer"/>
    <w:uiPriority w:val="99"/>
    <w:rsid w:val="003718B4"/>
    <w:rPr>
      <w:sz w:val="22"/>
      <w:szCs w:val="22"/>
    </w:rPr>
  </w:style>
  <w:style w:type="character" w:customStyle="1" w:styleId="st">
    <w:name w:val="st"/>
    <w:basedOn w:val="DefaultParagraphFont"/>
    <w:rsid w:val="0029273F"/>
  </w:style>
  <w:style w:type="paragraph" w:styleId="ListParagraph">
    <w:name w:val="List Paragraph"/>
    <w:basedOn w:val="Normal"/>
    <w:uiPriority w:val="34"/>
    <w:qFormat/>
    <w:rsid w:val="00CC12E0"/>
    <w:pPr>
      <w:ind w:left="720"/>
      <w:contextualSpacing/>
    </w:pPr>
  </w:style>
  <w:style w:type="paragraph" w:styleId="Revision">
    <w:name w:val="Revision"/>
    <w:hidden/>
    <w:uiPriority w:val="99"/>
    <w:semiHidden/>
    <w:rsid w:val="007C2025"/>
  </w:style>
  <w:style w:type="paragraph" w:styleId="NoSpacing">
    <w:name w:val="No Spacing"/>
    <w:uiPriority w:val="1"/>
    <w:qFormat/>
    <w:rsid w:val="00466B27"/>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3623">
      <w:bodyDiv w:val="1"/>
      <w:marLeft w:val="0"/>
      <w:marRight w:val="0"/>
      <w:marTop w:val="0"/>
      <w:marBottom w:val="0"/>
      <w:divBdr>
        <w:top w:val="none" w:sz="0" w:space="0" w:color="auto"/>
        <w:left w:val="none" w:sz="0" w:space="0" w:color="auto"/>
        <w:bottom w:val="none" w:sz="0" w:space="0" w:color="auto"/>
        <w:right w:val="none" w:sz="0" w:space="0" w:color="auto"/>
      </w:divBdr>
    </w:div>
    <w:div w:id="154079683">
      <w:bodyDiv w:val="1"/>
      <w:marLeft w:val="0"/>
      <w:marRight w:val="0"/>
      <w:marTop w:val="0"/>
      <w:marBottom w:val="0"/>
      <w:divBdr>
        <w:top w:val="none" w:sz="0" w:space="0" w:color="auto"/>
        <w:left w:val="none" w:sz="0" w:space="0" w:color="auto"/>
        <w:bottom w:val="none" w:sz="0" w:space="0" w:color="auto"/>
        <w:right w:val="none" w:sz="0" w:space="0" w:color="auto"/>
      </w:divBdr>
    </w:div>
    <w:div w:id="287053347">
      <w:bodyDiv w:val="1"/>
      <w:marLeft w:val="0"/>
      <w:marRight w:val="0"/>
      <w:marTop w:val="0"/>
      <w:marBottom w:val="0"/>
      <w:divBdr>
        <w:top w:val="none" w:sz="0" w:space="0" w:color="auto"/>
        <w:left w:val="none" w:sz="0" w:space="0" w:color="auto"/>
        <w:bottom w:val="none" w:sz="0" w:space="0" w:color="auto"/>
        <w:right w:val="none" w:sz="0" w:space="0" w:color="auto"/>
      </w:divBdr>
    </w:div>
    <w:div w:id="705180595">
      <w:bodyDiv w:val="1"/>
      <w:marLeft w:val="0"/>
      <w:marRight w:val="0"/>
      <w:marTop w:val="0"/>
      <w:marBottom w:val="0"/>
      <w:divBdr>
        <w:top w:val="none" w:sz="0" w:space="0" w:color="auto"/>
        <w:left w:val="none" w:sz="0" w:space="0" w:color="auto"/>
        <w:bottom w:val="none" w:sz="0" w:space="0" w:color="auto"/>
        <w:right w:val="none" w:sz="0" w:space="0" w:color="auto"/>
      </w:divBdr>
    </w:div>
    <w:div w:id="771364445">
      <w:bodyDiv w:val="1"/>
      <w:marLeft w:val="0"/>
      <w:marRight w:val="0"/>
      <w:marTop w:val="0"/>
      <w:marBottom w:val="0"/>
      <w:divBdr>
        <w:top w:val="none" w:sz="0" w:space="0" w:color="auto"/>
        <w:left w:val="none" w:sz="0" w:space="0" w:color="auto"/>
        <w:bottom w:val="none" w:sz="0" w:space="0" w:color="auto"/>
        <w:right w:val="none" w:sz="0" w:space="0" w:color="auto"/>
      </w:divBdr>
    </w:div>
    <w:div w:id="775489577">
      <w:bodyDiv w:val="1"/>
      <w:marLeft w:val="0"/>
      <w:marRight w:val="0"/>
      <w:marTop w:val="0"/>
      <w:marBottom w:val="0"/>
      <w:divBdr>
        <w:top w:val="none" w:sz="0" w:space="0" w:color="auto"/>
        <w:left w:val="none" w:sz="0" w:space="0" w:color="auto"/>
        <w:bottom w:val="none" w:sz="0" w:space="0" w:color="auto"/>
        <w:right w:val="none" w:sz="0" w:space="0" w:color="auto"/>
      </w:divBdr>
    </w:div>
    <w:div w:id="833643813">
      <w:bodyDiv w:val="1"/>
      <w:marLeft w:val="0"/>
      <w:marRight w:val="0"/>
      <w:marTop w:val="0"/>
      <w:marBottom w:val="0"/>
      <w:divBdr>
        <w:top w:val="none" w:sz="0" w:space="0" w:color="auto"/>
        <w:left w:val="none" w:sz="0" w:space="0" w:color="auto"/>
        <w:bottom w:val="none" w:sz="0" w:space="0" w:color="auto"/>
        <w:right w:val="none" w:sz="0" w:space="0" w:color="auto"/>
      </w:divBdr>
    </w:div>
    <w:div w:id="890069547">
      <w:bodyDiv w:val="1"/>
      <w:marLeft w:val="0"/>
      <w:marRight w:val="0"/>
      <w:marTop w:val="0"/>
      <w:marBottom w:val="0"/>
      <w:divBdr>
        <w:top w:val="none" w:sz="0" w:space="0" w:color="auto"/>
        <w:left w:val="none" w:sz="0" w:space="0" w:color="auto"/>
        <w:bottom w:val="none" w:sz="0" w:space="0" w:color="auto"/>
        <w:right w:val="none" w:sz="0" w:space="0" w:color="auto"/>
      </w:divBdr>
    </w:div>
    <w:div w:id="911545818">
      <w:bodyDiv w:val="1"/>
      <w:marLeft w:val="0"/>
      <w:marRight w:val="0"/>
      <w:marTop w:val="0"/>
      <w:marBottom w:val="0"/>
      <w:divBdr>
        <w:top w:val="none" w:sz="0" w:space="0" w:color="auto"/>
        <w:left w:val="none" w:sz="0" w:space="0" w:color="auto"/>
        <w:bottom w:val="none" w:sz="0" w:space="0" w:color="auto"/>
        <w:right w:val="none" w:sz="0" w:space="0" w:color="auto"/>
      </w:divBdr>
    </w:div>
    <w:div w:id="1012756748">
      <w:bodyDiv w:val="1"/>
      <w:marLeft w:val="0"/>
      <w:marRight w:val="0"/>
      <w:marTop w:val="0"/>
      <w:marBottom w:val="0"/>
      <w:divBdr>
        <w:top w:val="none" w:sz="0" w:space="0" w:color="auto"/>
        <w:left w:val="none" w:sz="0" w:space="0" w:color="auto"/>
        <w:bottom w:val="none" w:sz="0" w:space="0" w:color="auto"/>
        <w:right w:val="none" w:sz="0" w:space="0" w:color="auto"/>
      </w:divBdr>
    </w:div>
    <w:div w:id="1102141560">
      <w:bodyDiv w:val="1"/>
      <w:marLeft w:val="0"/>
      <w:marRight w:val="0"/>
      <w:marTop w:val="0"/>
      <w:marBottom w:val="0"/>
      <w:divBdr>
        <w:top w:val="none" w:sz="0" w:space="0" w:color="auto"/>
        <w:left w:val="none" w:sz="0" w:space="0" w:color="auto"/>
        <w:bottom w:val="none" w:sz="0" w:space="0" w:color="auto"/>
        <w:right w:val="none" w:sz="0" w:space="0" w:color="auto"/>
      </w:divBdr>
    </w:div>
    <w:div w:id="1181317000">
      <w:bodyDiv w:val="1"/>
      <w:marLeft w:val="0"/>
      <w:marRight w:val="0"/>
      <w:marTop w:val="0"/>
      <w:marBottom w:val="0"/>
      <w:divBdr>
        <w:top w:val="none" w:sz="0" w:space="0" w:color="auto"/>
        <w:left w:val="none" w:sz="0" w:space="0" w:color="auto"/>
        <w:bottom w:val="none" w:sz="0" w:space="0" w:color="auto"/>
        <w:right w:val="none" w:sz="0" w:space="0" w:color="auto"/>
      </w:divBdr>
    </w:div>
    <w:div w:id="1217932693">
      <w:bodyDiv w:val="1"/>
      <w:marLeft w:val="0"/>
      <w:marRight w:val="0"/>
      <w:marTop w:val="0"/>
      <w:marBottom w:val="0"/>
      <w:divBdr>
        <w:top w:val="none" w:sz="0" w:space="0" w:color="auto"/>
        <w:left w:val="none" w:sz="0" w:space="0" w:color="auto"/>
        <w:bottom w:val="none" w:sz="0" w:space="0" w:color="auto"/>
        <w:right w:val="none" w:sz="0" w:space="0" w:color="auto"/>
      </w:divBdr>
    </w:div>
    <w:div w:id="1546454879">
      <w:bodyDiv w:val="1"/>
      <w:marLeft w:val="0"/>
      <w:marRight w:val="0"/>
      <w:marTop w:val="0"/>
      <w:marBottom w:val="0"/>
      <w:divBdr>
        <w:top w:val="none" w:sz="0" w:space="0" w:color="auto"/>
        <w:left w:val="none" w:sz="0" w:space="0" w:color="auto"/>
        <w:bottom w:val="none" w:sz="0" w:space="0" w:color="auto"/>
        <w:right w:val="none" w:sz="0" w:space="0" w:color="auto"/>
      </w:divBdr>
    </w:div>
    <w:div w:id="1658877532">
      <w:bodyDiv w:val="1"/>
      <w:marLeft w:val="0"/>
      <w:marRight w:val="0"/>
      <w:marTop w:val="0"/>
      <w:marBottom w:val="0"/>
      <w:divBdr>
        <w:top w:val="none" w:sz="0" w:space="0" w:color="auto"/>
        <w:left w:val="none" w:sz="0" w:space="0" w:color="auto"/>
        <w:bottom w:val="none" w:sz="0" w:space="0" w:color="auto"/>
        <w:right w:val="none" w:sz="0" w:space="0" w:color="auto"/>
      </w:divBdr>
    </w:div>
    <w:div w:id="1667592068">
      <w:bodyDiv w:val="1"/>
      <w:marLeft w:val="0"/>
      <w:marRight w:val="0"/>
      <w:marTop w:val="0"/>
      <w:marBottom w:val="0"/>
      <w:divBdr>
        <w:top w:val="none" w:sz="0" w:space="0" w:color="auto"/>
        <w:left w:val="none" w:sz="0" w:space="0" w:color="auto"/>
        <w:bottom w:val="none" w:sz="0" w:space="0" w:color="auto"/>
        <w:right w:val="none" w:sz="0" w:space="0" w:color="auto"/>
      </w:divBdr>
    </w:div>
    <w:div w:id="1789277230">
      <w:bodyDiv w:val="1"/>
      <w:marLeft w:val="0"/>
      <w:marRight w:val="0"/>
      <w:marTop w:val="0"/>
      <w:marBottom w:val="0"/>
      <w:divBdr>
        <w:top w:val="none" w:sz="0" w:space="0" w:color="auto"/>
        <w:left w:val="none" w:sz="0" w:space="0" w:color="auto"/>
        <w:bottom w:val="none" w:sz="0" w:space="0" w:color="auto"/>
        <w:right w:val="none" w:sz="0" w:space="0" w:color="auto"/>
      </w:divBdr>
    </w:div>
    <w:div w:id="1911383354">
      <w:bodyDiv w:val="1"/>
      <w:marLeft w:val="0"/>
      <w:marRight w:val="0"/>
      <w:marTop w:val="0"/>
      <w:marBottom w:val="0"/>
      <w:divBdr>
        <w:top w:val="none" w:sz="0" w:space="0" w:color="auto"/>
        <w:left w:val="none" w:sz="0" w:space="0" w:color="auto"/>
        <w:bottom w:val="none" w:sz="0" w:space="0" w:color="auto"/>
        <w:right w:val="none" w:sz="0" w:space="0" w:color="auto"/>
      </w:divBdr>
    </w:div>
    <w:div w:id="1972586686">
      <w:bodyDiv w:val="1"/>
      <w:marLeft w:val="0"/>
      <w:marRight w:val="0"/>
      <w:marTop w:val="0"/>
      <w:marBottom w:val="0"/>
      <w:divBdr>
        <w:top w:val="none" w:sz="0" w:space="0" w:color="auto"/>
        <w:left w:val="none" w:sz="0" w:space="0" w:color="auto"/>
        <w:bottom w:val="none" w:sz="0" w:space="0" w:color="auto"/>
        <w:right w:val="none" w:sz="0" w:space="0" w:color="auto"/>
      </w:divBdr>
    </w:div>
    <w:div w:id="2040233011">
      <w:bodyDiv w:val="1"/>
      <w:marLeft w:val="0"/>
      <w:marRight w:val="0"/>
      <w:marTop w:val="0"/>
      <w:marBottom w:val="0"/>
      <w:divBdr>
        <w:top w:val="none" w:sz="0" w:space="0" w:color="auto"/>
        <w:left w:val="none" w:sz="0" w:space="0" w:color="auto"/>
        <w:bottom w:val="none" w:sz="0" w:space="0" w:color="auto"/>
        <w:right w:val="none" w:sz="0" w:space="0" w:color="auto"/>
      </w:divBdr>
    </w:div>
    <w:div w:id="2131315613">
      <w:bodyDiv w:val="1"/>
      <w:marLeft w:val="0"/>
      <w:marRight w:val="0"/>
      <w:marTop w:val="0"/>
      <w:marBottom w:val="0"/>
      <w:divBdr>
        <w:top w:val="none" w:sz="0" w:space="0" w:color="auto"/>
        <w:left w:val="none" w:sz="0" w:space="0" w:color="auto"/>
        <w:bottom w:val="none" w:sz="0" w:space="0" w:color="auto"/>
        <w:right w:val="none" w:sz="0" w:space="0" w:color="auto"/>
      </w:divBdr>
      <w:divsChild>
        <w:div w:id="383141950">
          <w:marLeft w:val="0"/>
          <w:marRight w:val="0"/>
          <w:marTop w:val="0"/>
          <w:marBottom w:val="0"/>
          <w:divBdr>
            <w:top w:val="none" w:sz="0" w:space="0" w:color="auto"/>
            <w:left w:val="single" w:sz="4" w:space="0" w:color="000000"/>
            <w:bottom w:val="none" w:sz="0" w:space="0" w:color="auto"/>
            <w:right w:val="single" w:sz="4" w:space="0" w:color="000000"/>
          </w:divBdr>
          <w:divsChild>
            <w:div w:id="134295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damscountysheriffwashington.org" TargetMode="External"/><Relationship Id="rId18" Type="http://schemas.openxmlformats.org/officeDocument/2006/relationships/hyperlink" Target="https://secure.sos.state.or.us/ABNWeb/"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bls.dor.wa.gov/startbusiness.aspx" TargetMode="External"/><Relationship Id="rId7" Type="http://schemas.openxmlformats.org/officeDocument/2006/relationships/footnotes" Target="footnotes.xml"/><Relationship Id="rId12" Type="http://schemas.openxmlformats.org/officeDocument/2006/relationships/hyperlink" Target="http://www.co.adams.wa.us" TargetMode="External"/><Relationship Id="rId17" Type="http://schemas.openxmlformats.org/officeDocument/2006/relationships/oleObject" Target="embeddings/Microsoft_Word_97_-_2003_Document1.doc"/><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2.emf"/><Relationship Id="rId20" Type="http://schemas.openxmlformats.org/officeDocument/2006/relationships/hyperlink" Target="http://www.filinginoregon.com/pages/business_registry/laws_rules.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ohnh@co.adams.wa.us" TargetMode="External"/><Relationship Id="rId24" Type="http://schemas.openxmlformats.org/officeDocument/2006/relationships/oleObject" Target="embeddings/Microsoft_Word_97_-_2003_Document2.doc"/><Relationship Id="rId5" Type="http://schemas.openxmlformats.org/officeDocument/2006/relationships/settings" Target="settings.xml"/><Relationship Id="rId15" Type="http://schemas.openxmlformats.org/officeDocument/2006/relationships/hyperlink" Target="http://www.courts.wa.gov/court_rules" TargetMode="External"/><Relationship Id="rId23" Type="http://schemas.openxmlformats.org/officeDocument/2006/relationships/image" Target="media/image3.emf"/><Relationship Id="rId28" Type="http://schemas.openxmlformats.org/officeDocument/2006/relationships/theme" Target="theme/theme1.xml"/><Relationship Id="rId10" Type="http://schemas.openxmlformats.org/officeDocument/2006/relationships/image" Target="media/image1.gif"/><Relationship Id="rId19" Type="http://schemas.openxmlformats.org/officeDocument/2006/relationships/hyperlink" Target="http://www.filinginoregon.com/pages/business_registry/research/registered_agents/" TargetMode="External"/><Relationship Id="rId4" Type="http://schemas.microsoft.com/office/2007/relationships/stylesWithEffects" Target="stylesWithEffects.xml"/><Relationship Id="rId9" Type="http://schemas.openxmlformats.org/officeDocument/2006/relationships/hyperlink" Target="http://www.co.adams.wa.us/" TargetMode="External"/><Relationship Id="rId14" Type="http://schemas.openxmlformats.org/officeDocument/2006/relationships/hyperlink" Target="http://app.leg.wa.gov/RCW/default.aspx?cite=39.26&amp;full=true" TargetMode="External"/><Relationship Id="rId22" Type="http://schemas.openxmlformats.org/officeDocument/2006/relationships/hyperlink" Target="http://www.irs.gov/pub/irs-pdf/fw9.pdf"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389884-5855-4458-9235-5900DDE799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7675</Words>
  <Characters>42906</Characters>
  <Application>Microsoft Office Word</Application>
  <DocSecurity>0</DocSecurity>
  <Lines>875</Lines>
  <Paragraphs>477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50104</CharactersWithSpaces>
  <SharedDoc>false</SharedDoc>
  <HyperlinkBase/>
  <HLinks>
    <vt:vector size="372" baseType="variant">
      <vt:variant>
        <vt:i4>5636186</vt:i4>
      </vt:variant>
      <vt:variant>
        <vt:i4>342</vt:i4>
      </vt:variant>
      <vt:variant>
        <vt:i4>0</vt:i4>
      </vt:variant>
      <vt:variant>
        <vt:i4>5</vt:i4>
      </vt:variant>
      <vt:variant>
        <vt:lpwstr>http://orpin.oregon.gov/open.dll/welcome</vt:lpwstr>
      </vt:variant>
      <vt:variant>
        <vt:lpwstr/>
      </vt:variant>
      <vt:variant>
        <vt:i4>5636186</vt:i4>
      </vt:variant>
      <vt:variant>
        <vt:i4>339</vt:i4>
      </vt:variant>
      <vt:variant>
        <vt:i4>0</vt:i4>
      </vt:variant>
      <vt:variant>
        <vt:i4>5</vt:i4>
      </vt:variant>
      <vt:variant>
        <vt:lpwstr>http://orpin.oregon.gov/open.dll/welcome</vt:lpwstr>
      </vt:variant>
      <vt:variant>
        <vt:lpwstr/>
      </vt:variant>
      <vt:variant>
        <vt:i4>5636186</vt:i4>
      </vt:variant>
      <vt:variant>
        <vt:i4>336</vt:i4>
      </vt:variant>
      <vt:variant>
        <vt:i4>0</vt:i4>
      </vt:variant>
      <vt:variant>
        <vt:i4>5</vt:i4>
      </vt:variant>
      <vt:variant>
        <vt:lpwstr>http://orpin.oregon.gov/open.dll/welcome</vt:lpwstr>
      </vt:variant>
      <vt:variant>
        <vt:lpwstr/>
      </vt:variant>
      <vt:variant>
        <vt:i4>5636186</vt:i4>
      </vt:variant>
      <vt:variant>
        <vt:i4>333</vt:i4>
      </vt:variant>
      <vt:variant>
        <vt:i4>0</vt:i4>
      </vt:variant>
      <vt:variant>
        <vt:i4>5</vt:i4>
      </vt:variant>
      <vt:variant>
        <vt:lpwstr>http://orpin.oregon.gov/open.dll/welcome</vt:lpwstr>
      </vt:variant>
      <vt:variant>
        <vt:lpwstr/>
      </vt:variant>
      <vt:variant>
        <vt:i4>5636186</vt:i4>
      </vt:variant>
      <vt:variant>
        <vt:i4>330</vt:i4>
      </vt:variant>
      <vt:variant>
        <vt:i4>0</vt:i4>
      </vt:variant>
      <vt:variant>
        <vt:i4>5</vt:i4>
      </vt:variant>
      <vt:variant>
        <vt:lpwstr>http://orpin.oregon.gov/open.dll/welcome</vt:lpwstr>
      </vt:variant>
      <vt:variant>
        <vt:lpwstr/>
      </vt:variant>
      <vt:variant>
        <vt:i4>5636186</vt:i4>
      </vt:variant>
      <vt:variant>
        <vt:i4>327</vt:i4>
      </vt:variant>
      <vt:variant>
        <vt:i4>0</vt:i4>
      </vt:variant>
      <vt:variant>
        <vt:i4>5</vt:i4>
      </vt:variant>
      <vt:variant>
        <vt:lpwstr>http://orpin.oregon.gov/open.dll/welcome</vt:lpwstr>
      </vt:variant>
      <vt:variant>
        <vt:lpwstr/>
      </vt:variant>
      <vt:variant>
        <vt:i4>7798847</vt:i4>
      </vt:variant>
      <vt:variant>
        <vt:i4>301</vt:i4>
      </vt:variant>
      <vt:variant>
        <vt:i4>0</vt:i4>
      </vt:variant>
      <vt:variant>
        <vt:i4>5</vt:i4>
      </vt:variant>
      <vt:variant>
        <vt:lpwstr>http://www.irs.gov/pub/irs-pdf/fw9.pdf</vt:lpwstr>
      </vt:variant>
      <vt:variant>
        <vt:lpwstr/>
      </vt:variant>
      <vt:variant>
        <vt:i4>8126513</vt:i4>
      </vt:variant>
      <vt:variant>
        <vt:i4>298</vt:i4>
      </vt:variant>
      <vt:variant>
        <vt:i4>0</vt:i4>
      </vt:variant>
      <vt:variant>
        <vt:i4>5</vt:i4>
      </vt:variant>
      <vt:variant>
        <vt:lpwstr>http://www.filinginoregon.com/index.htm</vt:lpwstr>
      </vt:variant>
      <vt:variant>
        <vt:lpwstr/>
      </vt:variant>
      <vt:variant>
        <vt:i4>5046292</vt:i4>
      </vt:variant>
      <vt:variant>
        <vt:i4>295</vt:i4>
      </vt:variant>
      <vt:variant>
        <vt:i4>0</vt:i4>
      </vt:variant>
      <vt:variant>
        <vt:i4>5</vt:i4>
      </vt:variant>
      <vt:variant>
        <vt:lpwstr>http://www.filinginoregon.com/pages/business_registry/laws_rules.html</vt:lpwstr>
      </vt:variant>
      <vt:variant>
        <vt:lpwstr/>
      </vt:variant>
      <vt:variant>
        <vt:i4>7798784</vt:i4>
      </vt:variant>
      <vt:variant>
        <vt:i4>292</vt:i4>
      </vt:variant>
      <vt:variant>
        <vt:i4>0</vt:i4>
      </vt:variant>
      <vt:variant>
        <vt:i4>5</vt:i4>
      </vt:variant>
      <vt:variant>
        <vt:lpwstr>http://www.filinginoregon.com/forms/pdf/business_guides/how_to_start/1100.pdf</vt:lpwstr>
      </vt:variant>
      <vt:variant>
        <vt:lpwstr/>
      </vt:variant>
      <vt:variant>
        <vt:i4>7209000</vt:i4>
      </vt:variant>
      <vt:variant>
        <vt:i4>289</vt:i4>
      </vt:variant>
      <vt:variant>
        <vt:i4>0</vt:i4>
      </vt:variant>
      <vt:variant>
        <vt:i4>5</vt:i4>
      </vt:variant>
      <vt:variant>
        <vt:lpwstr>http://www.filinginoregon.com/pages/business_registry/research/registered_agents/</vt:lpwstr>
      </vt:variant>
      <vt:variant>
        <vt:lpwstr/>
      </vt:variant>
      <vt:variant>
        <vt:i4>6553660</vt:i4>
      </vt:variant>
      <vt:variant>
        <vt:i4>286</vt:i4>
      </vt:variant>
      <vt:variant>
        <vt:i4>0</vt:i4>
      </vt:variant>
      <vt:variant>
        <vt:i4>5</vt:i4>
      </vt:variant>
      <vt:variant>
        <vt:lpwstr>https://secure.sos.state.or.us/ABNWeb/</vt:lpwstr>
      </vt:variant>
      <vt:variant>
        <vt:lpwstr/>
      </vt:variant>
      <vt:variant>
        <vt:i4>8257578</vt:i4>
      </vt:variant>
      <vt:variant>
        <vt:i4>280</vt:i4>
      </vt:variant>
      <vt:variant>
        <vt:i4>0</vt:i4>
      </vt:variant>
      <vt:variant>
        <vt:i4>5</vt:i4>
      </vt:variant>
      <vt:variant>
        <vt:lpwstr>http://www.oregon.gov/ODOT/CS/OPO/pages/AE.aspx</vt:lpwstr>
      </vt:variant>
      <vt:variant>
        <vt:lpwstr>Forms</vt:lpwstr>
      </vt:variant>
      <vt:variant>
        <vt:i4>8257578</vt:i4>
      </vt:variant>
      <vt:variant>
        <vt:i4>277</vt:i4>
      </vt:variant>
      <vt:variant>
        <vt:i4>0</vt:i4>
      </vt:variant>
      <vt:variant>
        <vt:i4>5</vt:i4>
      </vt:variant>
      <vt:variant>
        <vt:lpwstr>http://www.oregon.gov/ODOT/CS/OPO/pages/AE.aspx</vt:lpwstr>
      </vt:variant>
      <vt:variant>
        <vt:lpwstr>Forms</vt:lpwstr>
      </vt:variant>
      <vt:variant>
        <vt:i4>1376315</vt:i4>
      </vt:variant>
      <vt:variant>
        <vt:i4>258</vt:i4>
      </vt:variant>
      <vt:variant>
        <vt:i4>0</vt:i4>
      </vt:variant>
      <vt:variant>
        <vt:i4>5</vt:i4>
      </vt:variant>
      <vt:variant>
        <vt:lpwstr>http://arcweb.sos.state.or.us/rules/OARS_100/OAR_125/125_246.html</vt:lpwstr>
      </vt:variant>
      <vt:variant>
        <vt:lpwstr/>
      </vt:variant>
      <vt:variant>
        <vt:i4>8257578</vt:i4>
      </vt:variant>
      <vt:variant>
        <vt:i4>252</vt:i4>
      </vt:variant>
      <vt:variant>
        <vt:i4>0</vt:i4>
      </vt:variant>
      <vt:variant>
        <vt:i4>5</vt:i4>
      </vt:variant>
      <vt:variant>
        <vt:lpwstr>http://www.oregon.gov/ODOT/CS/OPO/pages/AE.aspx</vt:lpwstr>
      </vt:variant>
      <vt:variant>
        <vt:lpwstr>Forms</vt:lpwstr>
      </vt:variant>
      <vt:variant>
        <vt:i4>3342436</vt:i4>
      </vt:variant>
      <vt:variant>
        <vt:i4>249</vt:i4>
      </vt:variant>
      <vt:variant>
        <vt:i4>0</vt:i4>
      </vt:variant>
      <vt:variant>
        <vt:i4>5</vt:i4>
      </vt:variant>
      <vt:variant>
        <vt:lpwstr>http://www.odot.state.or.us/forms/odot/highway734/2721.pdf</vt:lpwstr>
      </vt:variant>
      <vt:variant>
        <vt:lpwstr/>
      </vt:variant>
      <vt:variant>
        <vt:i4>5636186</vt:i4>
      </vt:variant>
      <vt:variant>
        <vt:i4>246</vt:i4>
      </vt:variant>
      <vt:variant>
        <vt:i4>0</vt:i4>
      </vt:variant>
      <vt:variant>
        <vt:i4>5</vt:i4>
      </vt:variant>
      <vt:variant>
        <vt:lpwstr>http://orpin.oregon.gov/open.dll/welcome</vt:lpwstr>
      </vt:variant>
      <vt:variant>
        <vt:lpwstr/>
      </vt:variant>
      <vt:variant>
        <vt:i4>3997791</vt:i4>
      </vt:variant>
      <vt:variant>
        <vt:i4>243</vt:i4>
      </vt:variant>
      <vt:variant>
        <vt:i4>0</vt:i4>
      </vt:variant>
      <vt:variant>
        <vt:i4>5</vt:i4>
      </vt:variant>
      <vt:variant>
        <vt:lpwstr>http://arcweb.sos.state.or.us/pages/rules/oars_100/oar_137/137_047.html</vt:lpwstr>
      </vt:variant>
      <vt:variant>
        <vt:lpwstr/>
      </vt:variant>
      <vt:variant>
        <vt:i4>1310779</vt:i4>
      </vt:variant>
      <vt:variant>
        <vt:i4>240</vt:i4>
      </vt:variant>
      <vt:variant>
        <vt:i4>0</vt:i4>
      </vt:variant>
      <vt:variant>
        <vt:i4>5</vt:i4>
      </vt:variant>
      <vt:variant>
        <vt:lpwstr>http://arcweb.sos.state.or.us/rules/OARS_100/OAR_125/125_247.html</vt:lpwstr>
      </vt:variant>
      <vt:variant>
        <vt:lpwstr/>
      </vt:variant>
      <vt:variant>
        <vt:i4>4456464</vt:i4>
      </vt:variant>
      <vt:variant>
        <vt:i4>237</vt:i4>
      </vt:variant>
      <vt:variant>
        <vt:i4>0</vt:i4>
      </vt:variant>
      <vt:variant>
        <vt:i4>5</vt:i4>
      </vt:variant>
      <vt:variant>
        <vt:lpwstr>http://www.leg.state.or.us/ors/279b.html</vt:lpwstr>
      </vt:variant>
      <vt:variant>
        <vt:lpwstr/>
      </vt:variant>
      <vt:variant>
        <vt:i4>1376315</vt:i4>
      </vt:variant>
      <vt:variant>
        <vt:i4>234</vt:i4>
      </vt:variant>
      <vt:variant>
        <vt:i4>0</vt:i4>
      </vt:variant>
      <vt:variant>
        <vt:i4>5</vt:i4>
      </vt:variant>
      <vt:variant>
        <vt:lpwstr>http://arcweb.sos.state.or.us/rules/OARS_100/OAR_125/125_246.html</vt:lpwstr>
      </vt:variant>
      <vt:variant>
        <vt:lpwstr/>
      </vt:variant>
      <vt:variant>
        <vt:i4>7340133</vt:i4>
      </vt:variant>
      <vt:variant>
        <vt:i4>231</vt:i4>
      </vt:variant>
      <vt:variant>
        <vt:i4>0</vt:i4>
      </vt:variant>
      <vt:variant>
        <vt:i4>5</vt:i4>
      </vt:variant>
      <vt:variant>
        <vt:lpwstr>http://www.oregon.gov/ODOT/CS/OPO/docs/aepage/xbtk.pdf</vt:lpwstr>
      </vt:variant>
      <vt:variant>
        <vt:lpwstr>xbtk</vt:lpwstr>
      </vt:variant>
      <vt:variant>
        <vt:i4>1179708</vt:i4>
      </vt:variant>
      <vt:variant>
        <vt:i4>224</vt:i4>
      </vt:variant>
      <vt:variant>
        <vt:i4>0</vt:i4>
      </vt:variant>
      <vt:variant>
        <vt:i4>5</vt:i4>
      </vt:variant>
      <vt:variant>
        <vt:lpwstr/>
      </vt:variant>
      <vt:variant>
        <vt:lpwstr>_Toc365633964</vt:lpwstr>
      </vt:variant>
      <vt:variant>
        <vt:i4>1179708</vt:i4>
      </vt:variant>
      <vt:variant>
        <vt:i4>218</vt:i4>
      </vt:variant>
      <vt:variant>
        <vt:i4>0</vt:i4>
      </vt:variant>
      <vt:variant>
        <vt:i4>5</vt:i4>
      </vt:variant>
      <vt:variant>
        <vt:lpwstr/>
      </vt:variant>
      <vt:variant>
        <vt:lpwstr>_Toc365633963</vt:lpwstr>
      </vt:variant>
      <vt:variant>
        <vt:i4>1179708</vt:i4>
      </vt:variant>
      <vt:variant>
        <vt:i4>212</vt:i4>
      </vt:variant>
      <vt:variant>
        <vt:i4>0</vt:i4>
      </vt:variant>
      <vt:variant>
        <vt:i4>5</vt:i4>
      </vt:variant>
      <vt:variant>
        <vt:lpwstr/>
      </vt:variant>
      <vt:variant>
        <vt:lpwstr>_Toc365633962</vt:lpwstr>
      </vt:variant>
      <vt:variant>
        <vt:i4>1179708</vt:i4>
      </vt:variant>
      <vt:variant>
        <vt:i4>206</vt:i4>
      </vt:variant>
      <vt:variant>
        <vt:i4>0</vt:i4>
      </vt:variant>
      <vt:variant>
        <vt:i4>5</vt:i4>
      </vt:variant>
      <vt:variant>
        <vt:lpwstr/>
      </vt:variant>
      <vt:variant>
        <vt:lpwstr>_Toc365633961</vt:lpwstr>
      </vt:variant>
      <vt:variant>
        <vt:i4>1179708</vt:i4>
      </vt:variant>
      <vt:variant>
        <vt:i4>200</vt:i4>
      </vt:variant>
      <vt:variant>
        <vt:i4>0</vt:i4>
      </vt:variant>
      <vt:variant>
        <vt:i4>5</vt:i4>
      </vt:variant>
      <vt:variant>
        <vt:lpwstr/>
      </vt:variant>
      <vt:variant>
        <vt:lpwstr>_Toc365633960</vt:lpwstr>
      </vt:variant>
      <vt:variant>
        <vt:i4>1114172</vt:i4>
      </vt:variant>
      <vt:variant>
        <vt:i4>194</vt:i4>
      </vt:variant>
      <vt:variant>
        <vt:i4>0</vt:i4>
      </vt:variant>
      <vt:variant>
        <vt:i4>5</vt:i4>
      </vt:variant>
      <vt:variant>
        <vt:lpwstr/>
      </vt:variant>
      <vt:variant>
        <vt:lpwstr>_Toc365633959</vt:lpwstr>
      </vt:variant>
      <vt:variant>
        <vt:i4>1114172</vt:i4>
      </vt:variant>
      <vt:variant>
        <vt:i4>188</vt:i4>
      </vt:variant>
      <vt:variant>
        <vt:i4>0</vt:i4>
      </vt:variant>
      <vt:variant>
        <vt:i4>5</vt:i4>
      </vt:variant>
      <vt:variant>
        <vt:lpwstr/>
      </vt:variant>
      <vt:variant>
        <vt:lpwstr>_Toc365633958</vt:lpwstr>
      </vt:variant>
      <vt:variant>
        <vt:i4>1114172</vt:i4>
      </vt:variant>
      <vt:variant>
        <vt:i4>182</vt:i4>
      </vt:variant>
      <vt:variant>
        <vt:i4>0</vt:i4>
      </vt:variant>
      <vt:variant>
        <vt:i4>5</vt:i4>
      </vt:variant>
      <vt:variant>
        <vt:lpwstr/>
      </vt:variant>
      <vt:variant>
        <vt:lpwstr>_Toc365633957</vt:lpwstr>
      </vt:variant>
      <vt:variant>
        <vt:i4>1114172</vt:i4>
      </vt:variant>
      <vt:variant>
        <vt:i4>176</vt:i4>
      </vt:variant>
      <vt:variant>
        <vt:i4>0</vt:i4>
      </vt:variant>
      <vt:variant>
        <vt:i4>5</vt:i4>
      </vt:variant>
      <vt:variant>
        <vt:lpwstr/>
      </vt:variant>
      <vt:variant>
        <vt:lpwstr>_Toc365633956</vt:lpwstr>
      </vt:variant>
      <vt:variant>
        <vt:i4>1114172</vt:i4>
      </vt:variant>
      <vt:variant>
        <vt:i4>170</vt:i4>
      </vt:variant>
      <vt:variant>
        <vt:i4>0</vt:i4>
      </vt:variant>
      <vt:variant>
        <vt:i4>5</vt:i4>
      </vt:variant>
      <vt:variant>
        <vt:lpwstr/>
      </vt:variant>
      <vt:variant>
        <vt:lpwstr>_Toc365633955</vt:lpwstr>
      </vt:variant>
      <vt:variant>
        <vt:i4>1114172</vt:i4>
      </vt:variant>
      <vt:variant>
        <vt:i4>164</vt:i4>
      </vt:variant>
      <vt:variant>
        <vt:i4>0</vt:i4>
      </vt:variant>
      <vt:variant>
        <vt:i4>5</vt:i4>
      </vt:variant>
      <vt:variant>
        <vt:lpwstr/>
      </vt:variant>
      <vt:variant>
        <vt:lpwstr>_Toc365633954</vt:lpwstr>
      </vt:variant>
      <vt:variant>
        <vt:i4>1114172</vt:i4>
      </vt:variant>
      <vt:variant>
        <vt:i4>158</vt:i4>
      </vt:variant>
      <vt:variant>
        <vt:i4>0</vt:i4>
      </vt:variant>
      <vt:variant>
        <vt:i4>5</vt:i4>
      </vt:variant>
      <vt:variant>
        <vt:lpwstr/>
      </vt:variant>
      <vt:variant>
        <vt:lpwstr>_Toc365633953</vt:lpwstr>
      </vt:variant>
      <vt:variant>
        <vt:i4>1114172</vt:i4>
      </vt:variant>
      <vt:variant>
        <vt:i4>152</vt:i4>
      </vt:variant>
      <vt:variant>
        <vt:i4>0</vt:i4>
      </vt:variant>
      <vt:variant>
        <vt:i4>5</vt:i4>
      </vt:variant>
      <vt:variant>
        <vt:lpwstr/>
      </vt:variant>
      <vt:variant>
        <vt:lpwstr>_Toc365633952</vt:lpwstr>
      </vt:variant>
      <vt:variant>
        <vt:i4>1114172</vt:i4>
      </vt:variant>
      <vt:variant>
        <vt:i4>146</vt:i4>
      </vt:variant>
      <vt:variant>
        <vt:i4>0</vt:i4>
      </vt:variant>
      <vt:variant>
        <vt:i4>5</vt:i4>
      </vt:variant>
      <vt:variant>
        <vt:lpwstr/>
      </vt:variant>
      <vt:variant>
        <vt:lpwstr>_Toc365633951</vt:lpwstr>
      </vt:variant>
      <vt:variant>
        <vt:i4>1114172</vt:i4>
      </vt:variant>
      <vt:variant>
        <vt:i4>140</vt:i4>
      </vt:variant>
      <vt:variant>
        <vt:i4>0</vt:i4>
      </vt:variant>
      <vt:variant>
        <vt:i4>5</vt:i4>
      </vt:variant>
      <vt:variant>
        <vt:lpwstr/>
      </vt:variant>
      <vt:variant>
        <vt:lpwstr>_Toc365633950</vt:lpwstr>
      </vt:variant>
      <vt:variant>
        <vt:i4>1048636</vt:i4>
      </vt:variant>
      <vt:variant>
        <vt:i4>134</vt:i4>
      </vt:variant>
      <vt:variant>
        <vt:i4>0</vt:i4>
      </vt:variant>
      <vt:variant>
        <vt:i4>5</vt:i4>
      </vt:variant>
      <vt:variant>
        <vt:lpwstr/>
      </vt:variant>
      <vt:variant>
        <vt:lpwstr>_Toc365633949</vt:lpwstr>
      </vt:variant>
      <vt:variant>
        <vt:i4>1048636</vt:i4>
      </vt:variant>
      <vt:variant>
        <vt:i4>128</vt:i4>
      </vt:variant>
      <vt:variant>
        <vt:i4>0</vt:i4>
      </vt:variant>
      <vt:variant>
        <vt:i4>5</vt:i4>
      </vt:variant>
      <vt:variant>
        <vt:lpwstr/>
      </vt:variant>
      <vt:variant>
        <vt:lpwstr>_Toc365633948</vt:lpwstr>
      </vt:variant>
      <vt:variant>
        <vt:i4>1048636</vt:i4>
      </vt:variant>
      <vt:variant>
        <vt:i4>122</vt:i4>
      </vt:variant>
      <vt:variant>
        <vt:i4>0</vt:i4>
      </vt:variant>
      <vt:variant>
        <vt:i4>5</vt:i4>
      </vt:variant>
      <vt:variant>
        <vt:lpwstr/>
      </vt:variant>
      <vt:variant>
        <vt:lpwstr>_Toc365633947</vt:lpwstr>
      </vt:variant>
      <vt:variant>
        <vt:i4>1048636</vt:i4>
      </vt:variant>
      <vt:variant>
        <vt:i4>116</vt:i4>
      </vt:variant>
      <vt:variant>
        <vt:i4>0</vt:i4>
      </vt:variant>
      <vt:variant>
        <vt:i4>5</vt:i4>
      </vt:variant>
      <vt:variant>
        <vt:lpwstr/>
      </vt:variant>
      <vt:variant>
        <vt:lpwstr>_Toc365633946</vt:lpwstr>
      </vt:variant>
      <vt:variant>
        <vt:i4>1048636</vt:i4>
      </vt:variant>
      <vt:variant>
        <vt:i4>110</vt:i4>
      </vt:variant>
      <vt:variant>
        <vt:i4>0</vt:i4>
      </vt:variant>
      <vt:variant>
        <vt:i4>5</vt:i4>
      </vt:variant>
      <vt:variant>
        <vt:lpwstr/>
      </vt:variant>
      <vt:variant>
        <vt:lpwstr>_Toc365633945</vt:lpwstr>
      </vt:variant>
      <vt:variant>
        <vt:i4>1048636</vt:i4>
      </vt:variant>
      <vt:variant>
        <vt:i4>104</vt:i4>
      </vt:variant>
      <vt:variant>
        <vt:i4>0</vt:i4>
      </vt:variant>
      <vt:variant>
        <vt:i4>5</vt:i4>
      </vt:variant>
      <vt:variant>
        <vt:lpwstr/>
      </vt:variant>
      <vt:variant>
        <vt:lpwstr>_Toc365633944</vt:lpwstr>
      </vt:variant>
      <vt:variant>
        <vt:i4>1048636</vt:i4>
      </vt:variant>
      <vt:variant>
        <vt:i4>98</vt:i4>
      </vt:variant>
      <vt:variant>
        <vt:i4>0</vt:i4>
      </vt:variant>
      <vt:variant>
        <vt:i4>5</vt:i4>
      </vt:variant>
      <vt:variant>
        <vt:lpwstr/>
      </vt:variant>
      <vt:variant>
        <vt:lpwstr>_Toc365633943</vt:lpwstr>
      </vt:variant>
      <vt:variant>
        <vt:i4>1048636</vt:i4>
      </vt:variant>
      <vt:variant>
        <vt:i4>92</vt:i4>
      </vt:variant>
      <vt:variant>
        <vt:i4>0</vt:i4>
      </vt:variant>
      <vt:variant>
        <vt:i4>5</vt:i4>
      </vt:variant>
      <vt:variant>
        <vt:lpwstr/>
      </vt:variant>
      <vt:variant>
        <vt:lpwstr>_Toc365633942</vt:lpwstr>
      </vt:variant>
      <vt:variant>
        <vt:i4>1048636</vt:i4>
      </vt:variant>
      <vt:variant>
        <vt:i4>86</vt:i4>
      </vt:variant>
      <vt:variant>
        <vt:i4>0</vt:i4>
      </vt:variant>
      <vt:variant>
        <vt:i4>5</vt:i4>
      </vt:variant>
      <vt:variant>
        <vt:lpwstr/>
      </vt:variant>
      <vt:variant>
        <vt:lpwstr>_Toc365633941</vt:lpwstr>
      </vt:variant>
      <vt:variant>
        <vt:i4>1048636</vt:i4>
      </vt:variant>
      <vt:variant>
        <vt:i4>80</vt:i4>
      </vt:variant>
      <vt:variant>
        <vt:i4>0</vt:i4>
      </vt:variant>
      <vt:variant>
        <vt:i4>5</vt:i4>
      </vt:variant>
      <vt:variant>
        <vt:lpwstr/>
      </vt:variant>
      <vt:variant>
        <vt:lpwstr>_Toc365633940</vt:lpwstr>
      </vt:variant>
      <vt:variant>
        <vt:i4>1507388</vt:i4>
      </vt:variant>
      <vt:variant>
        <vt:i4>74</vt:i4>
      </vt:variant>
      <vt:variant>
        <vt:i4>0</vt:i4>
      </vt:variant>
      <vt:variant>
        <vt:i4>5</vt:i4>
      </vt:variant>
      <vt:variant>
        <vt:lpwstr/>
      </vt:variant>
      <vt:variant>
        <vt:lpwstr>_Toc365633939</vt:lpwstr>
      </vt:variant>
      <vt:variant>
        <vt:i4>1507388</vt:i4>
      </vt:variant>
      <vt:variant>
        <vt:i4>68</vt:i4>
      </vt:variant>
      <vt:variant>
        <vt:i4>0</vt:i4>
      </vt:variant>
      <vt:variant>
        <vt:i4>5</vt:i4>
      </vt:variant>
      <vt:variant>
        <vt:lpwstr/>
      </vt:variant>
      <vt:variant>
        <vt:lpwstr>_Toc365633938</vt:lpwstr>
      </vt:variant>
      <vt:variant>
        <vt:i4>1507388</vt:i4>
      </vt:variant>
      <vt:variant>
        <vt:i4>62</vt:i4>
      </vt:variant>
      <vt:variant>
        <vt:i4>0</vt:i4>
      </vt:variant>
      <vt:variant>
        <vt:i4>5</vt:i4>
      </vt:variant>
      <vt:variant>
        <vt:lpwstr/>
      </vt:variant>
      <vt:variant>
        <vt:lpwstr>_Toc365633937</vt:lpwstr>
      </vt:variant>
      <vt:variant>
        <vt:i4>1507388</vt:i4>
      </vt:variant>
      <vt:variant>
        <vt:i4>56</vt:i4>
      </vt:variant>
      <vt:variant>
        <vt:i4>0</vt:i4>
      </vt:variant>
      <vt:variant>
        <vt:i4>5</vt:i4>
      </vt:variant>
      <vt:variant>
        <vt:lpwstr/>
      </vt:variant>
      <vt:variant>
        <vt:lpwstr>_Toc365633936</vt:lpwstr>
      </vt:variant>
      <vt:variant>
        <vt:i4>1507388</vt:i4>
      </vt:variant>
      <vt:variant>
        <vt:i4>50</vt:i4>
      </vt:variant>
      <vt:variant>
        <vt:i4>0</vt:i4>
      </vt:variant>
      <vt:variant>
        <vt:i4>5</vt:i4>
      </vt:variant>
      <vt:variant>
        <vt:lpwstr/>
      </vt:variant>
      <vt:variant>
        <vt:lpwstr>_Toc365633935</vt:lpwstr>
      </vt:variant>
      <vt:variant>
        <vt:i4>1507388</vt:i4>
      </vt:variant>
      <vt:variant>
        <vt:i4>44</vt:i4>
      </vt:variant>
      <vt:variant>
        <vt:i4>0</vt:i4>
      </vt:variant>
      <vt:variant>
        <vt:i4>5</vt:i4>
      </vt:variant>
      <vt:variant>
        <vt:lpwstr/>
      </vt:variant>
      <vt:variant>
        <vt:lpwstr>_Toc365633934</vt:lpwstr>
      </vt:variant>
      <vt:variant>
        <vt:i4>1507388</vt:i4>
      </vt:variant>
      <vt:variant>
        <vt:i4>38</vt:i4>
      </vt:variant>
      <vt:variant>
        <vt:i4>0</vt:i4>
      </vt:variant>
      <vt:variant>
        <vt:i4>5</vt:i4>
      </vt:variant>
      <vt:variant>
        <vt:lpwstr/>
      </vt:variant>
      <vt:variant>
        <vt:lpwstr>_Toc365633933</vt:lpwstr>
      </vt:variant>
      <vt:variant>
        <vt:i4>1507388</vt:i4>
      </vt:variant>
      <vt:variant>
        <vt:i4>32</vt:i4>
      </vt:variant>
      <vt:variant>
        <vt:i4>0</vt:i4>
      </vt:variant>
      <vt:variant>
        <vt:i4>5</vt:i4>
      </vt:variant>
      <vt:variant>
        <vt:lpwstr/>
      </vt:variant>
      <vt:variant>
        <vt:lpwstr>_Toc365633932</vt:lpwstr>
      </vt:variant>
      <vt:variant>
        <vt:i4>1507388</vt:i4>
      </vt:variant>
      <vt:variant>
        <vt:i4>26</vt:i4>
      </vt:variant>
      <vt:variant>
        <vt:i4>0</vt:i4>
      </vt:variant>
      <vt:variant>
        <vt:i4>5</vt:i4>
      </vt:variant>
      <vt:variant>
        <vt:lpwstr/>
      </vt:variant>
      <vt:variant>
        <vt:lpwstr>_Toc365633931</vt:lpwstr>
      </vt:variant>
      <vt:variant>
        <vt:i4>1507388</vt:i4>
      </vt:variant>
      <vt:variant>
        <vt:i4>20</vt:i4>
      </vt:variant>
      <vt:variant>
        <vt:i4>0</vt:i4>
      </vt:variant>
      <vt:variant>
        <vt:i4>5</vt:i4>
      </vt:variant>
      <vt:variant>
        <vt:lpwstr/>
      </vt:variant>
      <vt:variant>
        <vt:lpwstr>_Toc365633930</vt:lpwstr>
      </vt:variant>
      <vt:variant>
        <vt:i4>1441852</vt:i4>
      </vt:variant>
      <vt:variant>
        <vt:i4>14</vt:i4>
      </vt:variant>
      <vt:variant>
        <vt:i4>0</vt:i4>
      </vt:variant>
      <vt:variant>
        <vt:i4>5</vt:i4>
      </vt:variant>
      <vt:variant>
        <vt:lpwstr/>
      </vt:variant>
      <vt:variant>
        <vt:lpwstr>_Toc365633929</vt:lpwstr>
      </vt:variant>
      <vt:variant>
        <vt:i4>1441852</vt:i4>
      </vt:variant>
      <vt:variant>
        <vt:i4>8</vt:i4>
      </vt:variant>
      <vt:variant>
        <vt:i4>0</vt:i4>
      </vt:variant>
      <vt:variant>
        <vt:i4>5</vt:i4>
      </vt:variant>
      <vt:variant>
        <vt:lpwstr/>
      </vt:variant>
      <vt:variant>
        <vt:lpwstr>_Toc365633928</vt:lpwstr>
      </vt:variant>
      <vt:variant>
        <vt:i4>5636186</vt:i4>
      </vt:variant>
      <vt:variant>
        <vt:i4>3</vt:i4>
      </vt:variant>
      <vt:variant>
        <vt:i4>0</vt:i4>
      </vt:variant>
      <vt:variant>
        <vt:i4>5</vt:i4>
      </vt:variant>
      <vt:variant>
        <vt:lpwstr>http://orpin.oregon.gov/open.dll/welcome</vt:lpwstr>
      </vt:variant>
      <vt:variant>
        <vt:lpwstr/>
      </vt:variant>
      <vt:variant>
        <vt:i4>2621485</vt:i4>
      </vt:variant>
      <vt:variant>
        <vt:i4>0</vt:i4>
      </vt:variant>
      <vt:variant>
        <vt:i4>0</vt:i4>
      </vt:variant>
      <vt:variant>
        <vt:i4>5</vt:i4>
      </vt:variant>
      <vt:variant>
        <vt:lpwstr>http://www.oregon.gov/ODOT/HWY/MPB/docs/aboutus/mpb_map_directions.pdf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2014-12-17T21:30:00Z</dcterms:created>
  <dcterms:modified xsi:type="dcterms:W3CDTF">2014-12-17T22:29:00Z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_TRACKING_ID">
    <vt:lpwstr>01e23f9e-67db-4b78-9c58-1cfad3470b7a</vt:lpwstr>
  </property>
</Properties>
</file>