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8332" w14:textId="1FB07A05" w:rsidR="00DF55DC" w:rsidRPr="00F8697C" w:rsidRDefault="00F8697C" w:rsidP="00F869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8697C">
        <w:rPr>
          <w:rFonts w:ascii="Times New Roman" w:hAnsi="Times New Roman" w:cs="Times New Roman"/>
          <w:b/>
          <w:bCs/>
          <w:sz w:val="40"/>
          <w:szCs w:val="40"/>
        </w:rPr>
        <w:t>CLICK THIS LINK TO PAY ONLINE!</w:t>
      </w:r>
    </w:p>
    <w:p w14:paraId="5045D33A" w14:textId="47B2E0FF" w:rsidR="00F8697C" w:rsidRPr="00F8697C" w:rsidRDefault="00F8697C" w:rsidP="00F8697C">
      <w:pPr>
        <w:rPr>
          <w:b/>
          <w:bCs/>
          <w:sz w:val="28"/>
          <w:szCs w:val="28"/>
        </w:rPr>
      </w:pPr>
      <w:hyperlink r:id="rId4" w:history="1">
        <w:r w:rsidRPr="00F8697C">
          <w:rPr>
            <w:rStyle w:val="Hyperlink"/>
            <w:b/>
            <w:bCs/>
            <w:sz w:val="28"/>
            <w:szCs w:val="28"/>
          </w:rPr>
          <w:t>https://client.pointandpay.net/web/adamscountyenvironmentalhealth</w:t>
        </w:r>
      </w:hyperlink>
    </w:p>
    <w:p w14:paraId="70DC84FA" w14:textId="77777777" w:rsidR="00F8697C" w:rsidRPr="00F8697C" w:rsidRDefault="00F8697C" w:rsidP="00F8697C">
      <w:pPr>
        <w:rPr>
          <w:b/>
          <w:bCs/>
          <w:sz w:val="28"/>
          <w:szCs w:val="28"/>
        </w:rPr>
      </w:pPr>
    </w:p>
    <w:sectPr w:rsidR="00F8697C" w:rsidRPr="00F86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7C"/>
    <w:rsid w:val="004668B6"/>
    <w:rsid w:val="00A40539"/>
    <w:rsid w:val="00F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8FF2"/>
  <w15:chartTrackingRefBased/>
  <w15:docId w15:val="{3693A73D-E776-4945-B648-8E1D954B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ient.pointandpay.net/web/adamscountyenvironmental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Flores</dc:creator>
  <cp:keywords/>
  <dc:description/>
  <cp:lastModifiedBy>Francisco Flores</cp:lastModifiedBy>
  <cp:revision>1</cp:revision>
  <dcterms:created xsi:type="dcterms:W3CDTF">2021-12-09T17:17:00Z</dcterms:created>
  <dcterms:modified xsi:type="dcterms:W3CDTF">2021-12-09T17:19:00Z</dcterms:modified>
</cp:coreProperties>
</file>